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D07EE" w14:textId="3DB2DC75" w:rsidR="00295944" w:rsidRDefault="00184DA4" w:rsidP="00184DA4">
      <w:pPr>
        <w:spacing w:line="240" w:lineRule="auto"/>
        <w:ind w:right="4"/>
        <w:jc w:val="center"/>
        <w:rPr>
          <w:rFonts w:ascii="Times New Roman" w:hAnsi="Times New Roman" w:cs="Times New Roman"/>
          <w:b/>
          <w:bCs/>
        </w:rPr>
      </w:pPr>
      <w:r w:rsidRPr="00295944">
        <w:rPr>
          <w:rFonts w:ascii="Times New Roman" w:hAnsi="Times New Roman" w:cs="Times New Roman"/>
          <w:b/>
          <w:bCs/>
        </w:rPr>
        <w:t>Chất lượng nguồn nhân lực</w:t>
      </w:r>
      <w:r>
        <w:rPr>
          <w:rFonts w:ascii="Times New Roman" w:hAnsi="Times New Roman" w:cs="Times New Roman"/>
          <w:b/>
          <w:bCs/>
        </w:rPr>
        <w:t xml:space="preserve"> và sự</w:t>
      </w:r>
      <w:r w:rsidRPr="00295944">
        <w:rPr>
          <w:rFonts w:ascii="Times New Roman" w:hAnsi="Times New Roman" w:cs="Times New Roman"/>
          <w:b/>
          <w:bCs/>
        </w:rPr>
        <w:t xml:space="preserve"> thích ứng với dòng vốn </w:t>
      </w:r>
      <w:r w:rsidR="00F8042D" w:rsidRPr="00295944">
        <w:rPr>
          <w:rFonts w:ascii="Times New Roman" w:hAnsi="Times New Roman" w:cs="Times New Roman"/>
          <w:b/>
          <w:bCs/>
        </w:rPr>
        <w:t xml:space="preserve">FDI </w:t>
      </w:r>
      <w:r w:rsidRPr="00295944">
        <w:rPr>
          <w:rFonts w:ascii="Times New Roman" w:hAnsi="Times New Roman" w:cs="Times New Roman"/>
          <w:b/>
          <w:bCs/>
        </w:rPr>
        <w:t>thế hệ mới trong bối cảnh tái cấu trúc chuỗi cung ứng toàn cầu</w:t>
      </w:r>
    </w:p>
    <w:p w14:paraId="6BA153E2" w14:textId="77777777" w:rsidR="00D169B0" w:rsidRDefault="00D169B0" w:rsidP="00184DA4">
      <w:pPr>
        <w:spacing w:line="240" w:lineRule="auto"/>
        <w:ind w:right="4"/>
        <w:jc w:val="center"/>
        <w:rPr>
          <w:rFonts w:ascii="Times New Roman" w:hAnsi="Times New Roman" w:cs="Times New Roman"/>
          <w:b/>
          <w:bCs/>
        </w:rPr>
      </w:pPr>
    </w:p>
    <w:p w14:paraId="6AAD6E1F" w14:textId="5ADE1FE0" w:rsidR="00AF0F29" w:rsidRPr="00AF0F29" w:rsidRDefault="00AF0F29" w:rsidP="00184DA4">
      <w:pPr>
        <w:spacing w:line="240" w:lineRule="auto"/>
        <w:ind w:left="851" w:right="4" w:hanging="567"/>
        <w:jc w:val="center"/>
        <w:rPr>
          <w:rFonts w:ascii="Times New Roman" w:hAnsi="Times New Roman" w:cs="Times New Roman"/>
        </w:rPr>
      </w:pPr>
      <w:r w:rsidRPr="00AF0F29">
        <w:rPr>
          <w:rFonts w:ascii="Times New Roman" w:hAnsi="Times New Roman" w:cs="Times New Roman"/>
        </w:rPr>
        <w:t>Nguyễn Thu Hà</w:t>
      </w:r>
    </w:p>
    <w:p w14:paraId="6CA57E6F" w14:textId="16E1B395" w:rsidR="00AF0F29" w:rsidRPr="00AF0F29" w:rsidRDefault="00AF0F29" w:rsidP="00184DA4">
      <w:pPr>
        <w:spacing w:line="240" w:lineRule="auto"/>
        <w:ind w:left="851" w:right="4" w:hanging="567"/>
        <w:jc w:val="center"/>
        <w:rPr>
          <w:rFonts w:ascii="Times New Roman" w:hAnsi="Times New Roman" w:cs="Times New Roman"/>
        </w:rPr>
      </w:pPr>
      <w:r w:rsidRPr="00AF0F29">
        <w:rPr>
          <w:rFonts w:ascii="Times New Roman" w:hAnsi="Times New Roman" w:cs="Times New Roman"/>
        </w:rPr>
        <w:t>Học viện Ngân hàng</w:t>
      </w:r>
    </w:p>
    <w:p w14:paraId="4A0BEA3E" w14:textId="6A0F657B" w:rsidR="00AF0F29" w:rsidRDefault="00AF0F29" w:rsidP="00184DA4">
      <w:pPr>
        <w:spacing w:line="240" w:lineRule="auto"/>
        <w:ind w:left="851" w:right="4" w:hanging="567"/>
        <w:jc w:val="center"/>
        <w:rPr>
          <w:rFonts w:ascii="Times New Roman" w:hAnsi="Times New Roman" w:cs="Times New Roman"/>
        </w:rPr>
      </w:pPr>
      <w:r w:rsidRPr="00AF0F29">
        <w:rPr>
          <w:rFonts w:ascii="Times New Roman" w:hAnsi="Times New Roman" w:cs="Times New Roman"/>
        </w:rPr>
        <w:t xml:space="preserve">Email: </w:t>
      </w:r>
      <w:hyperlink r:id="rId6" w:history="1">
        <w:r w:rsidR="00D169B0" w:rsidRPr="00DC3BC5">
          <w:rPr>
            <w:rStyle w:val="Hyperlink"/>
            <w:rFonts w:ascii="Times New Roman" w:hAnsi="Times New Roman" w:cs="Times New Roman"/>
          </w:rPr>
          <w:t>hant1@hvnh.edu.vn</w:t>
        </w:r>
      </w:hyperlink>
    </w:p>
    <w:p w14:paraId="271C059B" w14:textId="77777777" w:rsidR="00D169B0" w:rsidRPr="00AF0F29" w:rsidRDefault="00D169B0" w:rsidP="00184DA4">
      <w:pPr>
        <w:spacing w:line="240" w:lineRule="auto"/>
        <w:ind w:left="851" w:right="4" w:hanging="567"/>
        <w:jc w:val="center"/>
        <w:rPr>
          <w:rFonts w:ascii="Times New Roman" w:hAnsi="Times New Roman" w:cs="Times New Roman"/>
        </w:rPr>
      </w:pPr>
    </w:p>
    <w:p w14:paraId="18910473" w14:textId="16AE5895" w:rsidR="00BF36A2" w:rsidRPr="00530CD9" w:rsidRDefault="00BF36A2" w:rsidP="00C90742">
      <w:pPr>
        <w:rPr>
          <w:rFonts w:ascii="Times New Roman" w:hAnsi="Times New Roman" w:cs="Times New Roman"/>
          <w:b/>
          <w:bCs/>
        </w:rPr>
      </w:pPr>
      <w:r w:rsidRPr="00530CD9">
        <w:rPr>
          <w:rFonts w:ascii="Times New Roman" w:hAnsi="Times New Roman" w:cs="Times New Roman"/>
          <w:b/>
          <w:bCs/>
        </w:rPr>
        <w:t>TÓM TẮT</w:t>
      </w:r>
      <w:r w:rsidR="00C90742">
        <w:rPr>
          <w:rFonts w:ascii="Times New Roman" w:hAnsi="Times New Roman" w:cs="Times New Roman"/>
          <w:b/>
          <w:bCs/>
        </w:rPr>
        <w:t>:</w:t>
      </w:r>
    </w:p>
    <w:p w14:paraId="0E64686D" w14:textId="7ACF3BA7" w:rsidR="00BF36A2" w:rsidRPr="00530CD9" w:rsidRDefault="00BF36A2" w:rsidP="00530CD9">
      <w:pPr>
        <w:ind w:firstLine="720"/>
        <w:jc w:val="both"/>
        <w:rPr>
          <w:rFonts w:ascii="Times New Roman" w:hAnsi="Times New Roman" w:cs="Times New Roman"/>
        </w:rPr>
      </w:pPr>
      <w:r w:rsidRPr="00530CD9">
        <w:rPr>
          <w:rFonts w:ascii="Times New Roman" w:hAnsi="Times New Roman" w:cs="Times New Roman"/>
        </w:rPr>
        <w:t xml:space="preserve">Bài báo nghiên cứu giải pháp nâng cao chất lượng nguồn nhân lực nhằm đáp ứng yêu cầu khắt khe của dòng vốn FDI thế hệ mới trong bối cảnh tái cấu trúc chuỗi cung ứng toàn cầu. </w:t>
      </w:r>
      <w:r w:rsidR="00D839E8">
        <w:rPr>
          <w:rFonts w:ascii="Times New Roman" w:hAnsi="Times New Roman" w:cs="Times New Roman"/>
        </w:rPr>
        <w:t>Từ</w:t>
      </w:r>
      <w:r w:rsidR="007E20DF">
        <w:rPr>
          <w:rFonts w:ascii="Times New Roman" w:hAnsi="Times New Roman" w:cs="Times New Roman"/>
        </w:rPr>
        <w:t xml:space="preserve"> </w:t>
      </w:r>
      <w:r w:rsidRPr="00530CD9">
        <w:rPr>
          <w:rFonts w:ascii="Times New Roman" w:hAnsi="Times New Roman" w:cs="Times New Roman"/>
        </w:rPr>
        <w:t xml:space="preserve">thực trạng giai đoạn 2020 - 2025, nghiên cứu chỉ ra </w:t>
      </w:r>
      <w:r w:rsidR="007E20DF">
        <w:rPr>
          <w:rFonts w:ascii="Times New Roman" w:hAnsi="Times New Roman" w:cs="Times New Roman"/>
        </w:rPr>
        <w:t>chênh lệch</w:t>
      </w:r>
      <w:r w:rsidRPr="00530CD9">
        <w:rPr>
          <w:rFonts w:ascii="Times New Roman" w:hAnsi="Times New Roman" w:cs="Times New Roman"/>
        </w:rPr>
        <w:t xml:space="preserve"> lớn giữa năng lực lao động hiện tại và </w:t>
      </w:r>
      <w:r w:rsidR="007E20DF">
        <w:rPr>
          <w:rFonts w:ascii="Times New Roman" w:hAnsi="Times New Roman" w:cs="Times New Roman"/>
        </w:rPr>
        <w:t xml:space="preserve">yêu </w:t>
      </w:r>
      <w:r w:rsidRPr="00530CD9">
        <w:rPr>
          <w:rFonts w:ascii="Times New Roman" w:hAnsi="Times New Roman" w:cs="Times New Roman"/>
        </w:rPr>
        <w:t xml:space="preserve">cầu về kỹ năng số, kỹ năng xanh của các nhà đầu tư công nghệ cao. Kết quả nhấn mạnh </w:t>
      </w:r>
      <w:r w:rsidR="00485191">
        <w:rPr>
          <w:rFonts w:ascii="Times New Roman" w:hAnsi="Times New Roman" w:cs="Times New Roman"/>
        </w:rPr>
        <w:t>vai trò then chốt</w:t>
      </w:r>
      <w:r w:rsidRPr="00530CD9">
        <w:rPr>
          <w:rFonts w:ascii="Times New Roman" w:hAnsi="Times New Roman" w:cs="Times New Roman"/>
        </w:rPr>
        <w:t xml:space="preserve"> của mô hình liên kết "ba nhà" và đào tạo song hành. Bài viết đề xuất lộ trình chiến lược giúp Việt Nam </w:t>
      </w:r>
      <w:r w:rsidR="00485191">
        <w:rPr>
          <w:rFonts w:ascii="Times New Roman" w:hAnsi="Times New Roman" w:cs="Times New Roman"/>
        </w:rPr>
        <w:t>tăng cường vị thế</w:t>
      </w:r>
      <w:r w:rsidRPr="00530CD9">
        <w:rPr>
          <w:rFonts w:ascii="Times New Roman" w:hAnsi="Times New Roman" w:cs="Times New Roman"/>
        </w:rPr>
        <w:t xml:space="preserve"> cạnh tranh</w:t>
      </w:r>
      <w:r w:rsidR="00485191">
        <w:rPr>
          <w:rFonts w:ascii="Times New Roman" w:hAnsi="Times New Roman" w:cs="Times New Roman"/>
        </w:rPr>
        <w:t xml:space="preserve"> và từng bước tham gia</w:t>
      </w:r>
      <w:r w:rsidRPr="00530CD9">
        <w:rPr>
          <w:rFonts w:ascii="Times New Roman" w:hAnsi="Times New Roman" w:cs="Times New Roman"/>
        </w:rPr>
        <w:t xml:space="preserve"> vào các công đoạn giá trị gia tăng cao trong chuỗi giá trị toàn cầu.</w:t>
      </w:r>
    </w:p>
    <w:p w14:paraId="44CE93B5" w14:textId="77777777" w:rsidR="007142E9" w:rsidRDefault="007142E9" w:rsidP="007142E9">
      <w:pPr>
        <w:jc w:val="both"/>
        <w:rPr>
          <w:rFonts w:ascii="Times New Roman" w:hAnsi="Times New Roman" w:cs="Times New Roman"/>
          <w:i/>
          <w:iCs/>
        </w:rPr>
      </w:pPr>
      <w:r w:rsidRPr="007142E9">
        <w:rPr>
          <w:rFonts w:ascii="Times New Roman" w:hAnsi="Times New Roman" w:cs="Times New Roman"/>
          <w:b/>
          <w:bCs/>
          <w:i/>
          <w:iCs/>
        </w:rPr>
        <w:t>Từ khóa:</w:t>
      </w:r>
      <w:r w:rsidRPr="007142E9">
        <w:rPr>
          <w:rFonts w:ascii="Times New Roman" w:hAnsi="Times New Roman" w:cs="Times New Roman"/>
          <w:i/>
          <w:iCs/>
        </w:rPr>
        <w:t xml:space="preserve"> FDI thế hệ mới, chất lượng nguồn nhân lực, chuỗi cung ứng toàn cầu, kỹ năng xanh, kỹ năng số.</w:t>
      </w:r>
    </w:p>
    <w:p w14:paraId="6BB4FFD0" w14:textId="77777777" w:rsidR="00D169B0" w:rsidRPr="007142E9" w:rsidRDefault="00D169B0" w:rsidP="007142E9">
      <w:pPr>
        <w:jc w:val="both"/>
        <w:rPr>
          <w:rFonts w:ascii="Times New Roman" w:hAnsi="Times New Roman" w:cs="Times New Roman"/>
          <w:i/>
          <w:iCs/>
        </w:rPr>
      </w:pPr>
    </w:p>
    <w:p w14:paraId="2F4716D5" w14:textId="0D765223" w:rsidR="00CF7849" w:rsidRPr="009640F0" w:rsidRDefault="009640F0" w:rsidP="009640F0">
      <w:pPr>
        <w:pStyle w:val="ListParagraph"/>
        <w:numPr>
          <w:ilvl w:val="0"/>
          <w:numId w:val="1"/>
        </w:numPr>
        <w:jc w:val="both"/>
        <w:rPr>
          <w:rFonts w:ascii="Times New Roman" w:hAnsi="Times New Roman" w:cs="Times New Roman"/>
          <w:b/>
          <w:bCs/>
        </w:rPr>
      </w:pPr>
      <w:r>
        <w:rPr>
          <w:rFonts w:ascii="Times New Roman" w:hAnsi="Times New Roman" w:cs="Times New Roman"/>
          <w:b/>
          <w:bCs/>
        </w:rPr>
        <w:t>Đ</w:t>
      </w:r>
      <w:r w:rsidR="00C90742">
        <w:rPr>
          <w:rFonts w:ascii="Times New Roman" w:hAnsi="Times New Roman" w:cs="Times New Roman"/>
          <w:b/>
          <w:bCs/>
        </w:rPr>
        <w:t>ặt vấn đề</w:t>
      </w:r>
    </w:p>
    <w:p w14:paraId="02E2D97F" w14:textId="51BA4B12" w:rsidR="009640F0" w:rsidRDefault="00A51588" w:rsidP="00514CDB">
      <w:pPr>
        <w:ind w:firstLine="720"/>
        <w:jc w:val="both"/>
        <w:rPr>
          <w:rFonts w:ascii="Times New Roman" w:hAnsi="Times New Roman" w:cs="Times New Roman"/>
        </w:rPr>
      </w:pPr>
      <w:r w:rsidRPr="00A51588">
        <w:rPr>
          <w:rFonts w:ascii="Times New Roman" w:hAnsi="Times New Roman" w:cs="Times New Roman"/>
        </w:rPr>
        <w:t xml:space="preserve">Trong bối cảnh biến động địa chính trị và </w:t>
      </w:r>
      <w:r w:rsidR="00CD780E">
        <w:rPr>
          <w:rFonts w:ascii="Times New Roman" w:hAnsi="Times New Roman" w:cs="Times New Roman"/>
        </w:rPr>
        <w:t>gián đoạn</w:t>
      </w:r>
      <w:r w:rsidRPr="00A51588">
        <w:rPr>
          <w:rFonts w:ascii="Times New Roman" w:hAnsi="Times New Roman" w:cs="Times New Roman"/>
        </w:rPr>
        <w:t xml:space="preserve"> chuỗi cung ứng, các tập đoàn đa quốc gia đang dịch chuyển chiến lược từ tối ưu hóa chi phí sang ưu tiên tính ổn định và </w:t>
      </w:r>
      <w:r w:rsidR="00CD780E">
        <w:rPr>
          <w:rFonts w:ascii="Times New Roman" w:hAnsi="Times New Roman" w:cs="Times New Roman"/>
        </w:rPr>
        <w:t>an toàn</w:t>
      </w:r>
      <w:r w:rsidRPr="00A51588">
        <w:rPr>
          <w:rFonts w:ascii="Times New Roman" w:hAnsi="Times New Roman" w:cs="Times New Roman"/>
        </w:rPr>
        <w:t xml:space="preserve"> hệ thống. </w:t>
      </w:r>
      <w:r w:rsidR="009640F0" w:rsidRPr="009640F0">
        <w:rPr>
          <w:rFonts w:ascii="Times New Roman" w:hAnsi="Times New Roman" w:cs="Times New Roman"/>
        </w:rPr>
        <w:t>Các xu hướng như</w:t>
      </w:r>
      <w:r>
        <w:rPr>
          <w:rFonts w:ascii="Times New Roman" w:hAnsi="Times New Roman" w:cs="Times New Roman"/>
        </w:rPr>
        <w:t xml:space="preserve"> Sản xuất tại nước lân cận (</w:t>
      </w:r>
      <w:r w:rsidR="009640F0" w:rsidRPr="009640F0">
        <w:rPr>
          <w:rFonts w:ascii="Times New Roman" w:hAnsi="Times New Roman" w:cs="Times New Roman"/>
        </w:rPr>
        <w:t>nearshoring</w:t>
      </w:r>
      <w:r>
        <w:rPr>
          <w:rFonts w:ascii="Times New Roman" w:hAnsi="Times New Roman" w:cs="Times New Roman"/>
        </w:rPr>
        <w:t>)</w:t>
      </w:r>
      <w:r w:rsidR="009640F0" w:rsidRPr="009640F0">
        <w:rPr>
          <w:rFonts w:ascii="Times New Roman" w:hAnsi="Times New Roman" w:cs="Times New Roman"/>
        </w:rPr>
        <w:t xml:space="preserve"> và </w:t>
      </w:r>
      <w:r>
        <w:rPr>
          <w:rFonts w:ascii="Times New Roman" w:hAnsi="Times New Roman" w:cs="Times New Roman"/>
        </w:rPr>
        <w:t xml:space="preserve">Sản xuất tại nước </w:t>
      </w:r>
      <w:r w:rsidR="00CD780E">
        <w:rPr>
          <w:rFonts w:ascii="Times New Roman" w:hAnsi="Times New Roman" w:cs="Times New Roman"/>
        </w:rPr>
        <w:t>đối tác</w:t>
      </w:r>
      <w:r>
        <w:rPr>
          <w:rFonts w:ascii="Times New Roman" w:hAnsi="Times New Roman" w:cs="Times New Roman"/>
        </w:rPr>
        <w:t xml:space="preserve"> (</w:t>
      </w:r>
      <w:r w:rsidR="009640F0" w:rsidRPr="009640F0">
        <w:rPr>
          <w:rFonts w:ascii="Times New Roman" w:hAnsi="Times New Roman" w:cs="Times New Roman"/>
        </w:rPr>
        <w:t>friend-shoring</w:t>
      </w:r>
      <w:r>
        <w:rPr>
          <w:rFonts w:ascii="Times New Roman" w:hAnsi="Times New Roman" w:cs="Times New Roman"/>
        </w:rPr>
        <w:t>)</w:t>
      </w:r>
      <w:r w:rsidR="009640F0" w:rsidRPr="009640F0">
        <w:rPr>
          <w:rFonts w:ascii="Times New Roman" w:hAnsi="Times New Roman" w:cs="Times New Roman"/>
        </w:rPr>
        <w:t xml:space="preserve"> đang </w:t>
      </w:r>
      <w:r>
        <w:rPr>
          <w:rFonts w:ascii="Times New Roman" w:hAnsi="Times New Roman" w:cs="Times New Roman"/>
        </w:rPr>
        <w:t xml:space="preserve">tái </w:t>
      </w:r>
      <w:r w:rsidR="009640F0" w:rsidRPr="009640F0">
        <w:rPr>
          <w:rFonts w:ascii="Times New Roman" w:hAnsi="Times New Roman" w:cs="Times New Roman"/>
        </w:rPr>
        <w:t>định hình dòng vốn FDI toàn cầu</w:t>
      </w:r>
      <w:r>
        <w:rPr>
          <w:rFonts w:ascii="Times New Roman" w:hAnsi="Times New Roman" w:cs="Times New Roman"/>
        </w:rPr>
        <w:t>. T</w:t>
      </w:r>
      <w:r w:rsidR="009640F0" w:rsidRPr="009640F0">
        <w:rPr>
          <w:rFonts w:ascii="Times New Roman" w:hAnsi="Times New Roman" w:cs="Times New Roman"/>
        </w:rPr>
        <w:t>rong</w:t>
      </w:r>
      <w:r w:rsidR="00CD780E">
        <w:rPr>
          <w:rFonts w:ascii="Times New Roman" w:hAnsi="Times New Roman" w:cs="Times New Roman"/>
        </w:rPr>
        <w:t xml:space="preserve"> xu thế</w:t>
      </w:r>
      <w:r w:rsidR="009640F0" w:rsidRPr="009640F0">
        <w:rPr>
          <w:rFonts w:ascii="Times New Roman" w:hAnsi="Times New Roman" w:cs="Times New Roman"/>
        </w:rPr>
        <w:t xml:space="preserve"> đó</w:t>
      </w:r>
      <w:r>
        <w:rPr>
          <w:rFonts w:ascii="Times New Roman" w:hAnsi="Times New Roman" w:cs="Times New Roman"/>
        </w:rPr>
        <w:t>,</w:t>
      </w:r>
      <w:r w:rsidR="009640F0" w:rsidRPr="009640F0">
        <w:rPr>
          <w:rFonts w:ascii="Times New Roman" w:hAnsi="Times New Roman" w:cs="Times New Roman"/>
        </w:rPr>
        <w:t xml:space="preserve"> Việt Nam nổi lên như một mắt xích quan trọng của chiến lược "Trung Quốc + 1"</w:t>
      </w:r>
      <w:r w:rsidR="009640F0">
        <w:rPr>
          <w:rFonts w:ascii="Times New Roman" w:hAnsi="Times New Roman" w:cs="Times New Roman"/>
        </w:rPr>
        <w:t xml:space="preserve"> (China + 1)</w:t>
      </w:r>
      <w:r w:rsidR="009640F0" w:rsidRPr="009640F0">
        <w:rPr>
          <w:rFonts w:ascii="Times New Roman" w:hAnsi="Times New Roman" w:cs="Times New Roman"/>
        </w:rPr>
        <w:t>, thu hút mạnh mẽ đầu tư vào các lĩnh vực công nghệ cao, bán dẫn và chế biến chế tạo.</w:t>
      </w:r>
    </w:p>
    <w:p w14:paraId="31DDB87B" w14:textId="6F6E33C2" w:rsidR="009640F0" w:rsidRDefault="009640F0" w:rsidP="00514CDB">
      <w:pPr>
        <w:ind w:firstLine="720"/>
        <w:jc w:val="both"/>
        <w:rPr>
          <w:rFonts w:ascii="Times New Roman" w:hAnsi="Times New Roman" w:cs="Times New Roman"/>
        </w:rPr>
      </w:pPr>
      <w:r w:rsidRPr="009640F0">
        <w:rPr>
          <w:rFonts w:ascii="Times New Roman" w:hAnsi="Times New Roman" w:cs="Times New Roman"/>
        </w:rPr>
        <w:t xml:space="preserve">Tuy nhiên, lợi thế nhân công giá rẻ của Việt Nam đang dần mất đi sức hút đối với các nhà đầu tư chất lượng cao. </w:t>
      </w:r>
      <w:r w:rsidR="00CD780E">
        <w:rPr>
          <w:rFonts w:ascii="Times New Roman" w:hAnsi="Times New Roman" w:cs="Times New Roman"/>
        </w:rPr>
        <w:t>Sự xuất hiện của các</w:t>
      </w:r>
      <w:r w:rsidRPr="009640F0">
        <w:rPr>
          <w:rFonts w:ascii="Times New Roman" w:hAnsi="Times New Roman" w:cs="Times New Roman"/>
        </w:rPr>
        <w:t xml:space="preserve"> FDI thế hệ mới hiện nay đòi hỏi khắt khe hơn về trình độ chuyên môn, kỹ năng số và khả năng đáp ứng các tiêu chuẩn bền vững</w:t>
      </w:r>
      <w:r>
        <w:rPr>
          <w:rFonts w:ascii="Times New Roman" w:hAnsi="Times New Roman" w:cs="Times New Roman"/>
        </w:rPr>
        <w:t xml:space="preserve">. </w:t>
      </w:r>
      <w:r w:rsidR="00CD780E">
        <w:rPr>
          <w:rFonts w:ascii="Times New Roman" w:hAnsi="Times New Roman" w:cs="Times New Roman"/>
        </w:rPr>
        <w:t>Trong bối cảnh đó,</w:t>
      </w:r>
      <w:r w:rsidRPr="009640F0">
        <w:rPr>
          <w:rFonts w:ascii="Times New Roman" w:hAnsi="Times New Roman" w:cs="Times New Roman"/>
        </w:rPr>
        <w:t xml:space="preserve"> việc </w:t>
      </w:r>
      <w:r w:rsidR="00CD780E">
        <w:rPr>
          <w:rFonts w:ascii="Times New Roman" w:hAnsi="Times New Roman" w:cs="Times New Roman"/>
        </w:rPr>
        <w:t>cải thiện</w:t>
      </w:r>
      <w:r w:rsidRPr="009640F0">
        <w:rPr>
          <w:rFonts w:ascii="Times New Roman" w:hAnsi="Times New Roman" w:cs="Times New Roman"/>
        </w:rPr>
        <w:t xml:space="preserve"> chất lượng nguồn nhân lực</w:t>
      </w:r>
      <w:r w:rsidR="00CD780E">
        <w:rPr>
          <w:rFonts w:ascii="Times New Roman" w:hAnsi="Times New Roman" w:cs="Times New Roman"/>
        </w:rPr>
        <w:t xml:space="preserve"> trở nên cấp bách</w:t>
      </w:r>
      <w:r w:rsidRPr="009640F0">
        <w:rPr>
          <w:rFonts w:ascii="Times New Roman" w:hAnsi="Times New Roman" w:cs="Times New Roman"/>
        </w:rPr>
        <w:t xml:space="preserve"> để Việt Nam có thể tham gia sâu hơn vào các </w:t>
      </w:r>
      <w:r w:rsidR="00CD780E">
        <w:rPr>
          <w:rFonts w:ascii="Times New Roman" w:hAnsi="Times New Roman" w:cs="Times New Roman"/>
        </w:rPr>
        <w:t>khâu</w:t>
      </w:r>
      <w:r w:rsidRPr="009640F0">
        <w:rPr>
          <w:rFonts w:ascii="Times New Roman" w:hAnsi="Times New Roman" w:cs="Times New Roman"/>
        </w:rPr>
        <w:t xml:space="preserve"> giá trị cao trong chuỗi cung ứng toàn cầu.</w:t>
      </w:r>
    </w:p>
    <w:p w14:paraId="32E7CB55" w14:textId="5A231C40" w:rsidR="009640F0" w:rsidRDefault="009640F0" w:rsidP="00514CDB">
      <w:pPr>
        <w:ind w:firstLine="720"/>
        <w:jc w:val="both"/>
        <w:rPr>
          <w:rFonts w:ascii="Times New Roman" w:hAnsi="Times New Roman" w:cs="Times New Roman"/>
        </w:rPr>
      </w:pPr>
      <w:r w:rsidRPr="00DF3ED2">
        <w:rPr>
          <w:rFonts w:ascii="Times New Roman" w:hAnsi="Times New Roman" w:cs="Times New Roman"/>
        </w:rPr>
        <w:t xml:space="preserve">Trên cơ sở </w:t>
      </w:r>
      <w:r>
        <w:rPr>
          <w:rFonts w:ascii="Times New Roman" w:hAnsi="Times New Roman" w:cs="Times New Roman"/>
        </w:rPr>
        <w:t>này</w:t>
      </w:r>
      <w:r w:rsidRPr="00DF3ED2">
        <w:rPr>
          <w:rFonts w:ascii="Times New Roman" w:hAnsi="Times New Roman" w:cs="Times New Roman"/>
        </w:rPr>
        <w:t xml:space="preserve">, bài viết tập trung </w:t>
      </w:r>
      <w:r w:rsidR="006770A7">
        <w:rPr>
          <w:rFonts w:ascii="Times New Roman" w:hAnsi="Times New Roman" w:cs="Times New Roman"/>
        </w:rPr>
        <w:t>phân tích</w:t>
      </w:r>
      <w:r w:rsidRPr="00DF3ED2">
        <w:rPr>
          <w:rFonts w:ascii="Times New Roman" w:hAnsi="Times New Roman" w:cs="Times New Roman"/>
        </w:rPr>
        <w:t xml:space="preserve"> vấn đề </w:t>
      </w:r>
      <w:r w:rsidR="006770A7">
        <w:rPr>
          <w:rFonts w:ascii="Times New Roman" w:hAnsi="Times New Roman" w:cs="Times New Roman"/>
        </w:rPr>
        <w:t>đặc điểm</w:t>
      </w:r>
      <w:r w:rsidRPr="00DF3ED2">
        <w:rPr>
          <w:rFonts w:ascii="Times New Roman" w:hAnsi="Times New Roman" w:cs="Times New Roman"/>
        </w:rPr>
        <w:t xml:space="preserve"> nguồn nhân lực nhằm đáp ứng </w:t>
      </w:r>
      <w:r w:rsidR="006770A7">
        <w:rPr>
          <w:rFonts w:ascii="Times New Roman" w:hAnsi="Times New Roman" w:cs="Times New Roman"/>
        </w:rPr>
        <w:t xml:space="preserve">nhu cầu của </w:t>
      </w:r>
      <w:r w:rsidRPr="00DF3ED2">
        <w:rPr>
          <w:rFonts w:ascii="Times New Roman" w:hAnsi="Times New Roman" w:cs="Times New Roman"/>
        </w:rPr>
        <w:t xml:space="preserve">dòng vốn FDI thế hệ mới trong </w:t>
      </w:r>
      <w:r w:rsidR="006770A7">
        <w:rPr>
          <w:rFonts w:ascii="Times New Roman" w:hAnsi="Times New Roman" w:cs="Times New Roman"/>
        </w:rPr>
        <w:t>quá trình</w:t>
      </w:r>
      <w:r w:rsidRPr="00DF3ED2">
        <w:rPr>
          <w:rFonts w:ascii="Times New Roman" w:hAnsi="Times New Roman" w:cs="Times New Roman"/>
        </w:rPr>
        <w:t xml:space="preserve"> tái cấu trúc kinh tế </w:t>
      </w:r>
      <w:r w:rsidR="006770A7">
        <w:rPr>
          <w:rFonts w:ascii="Times New Roman" w:hAnsi="Times New Roman" w:cs="Times New Roman"/>
        </w:rPr>
        <w:t>toàn cầu</w:t>
      </w:r>
      <w:r w:rsidRPr="00DF3ED2">
        <w:rPr>
          <w:rFonts w:ascii="Times New Roman" w:hAnsi="Times New Roman" w:cs="Times New Roman"/>
        </w:rPr>
        <w:t xml:space="preserve">. Nghiên cứu hướng tới việc làm rõ các yêu cầu về kỹ năng của các nhà đầu tư công nghệ cao, đồng thời đánh giá </w:t>
      </w:r>
      <w:r w:rsidR="006770A7">
        <w:rPr>
          <w:rFonts w:ascii="Times New Roman" w:hAnsi="Times New Roman" w:cs="Times New Roman"/>
        </w:rPr>
        <w:t>chênh lệch</w:t>
      </w:r>
      <w:r w:rsidRPr="00DF3ED2">
        <w:rPr>
          <w:rFonts w:ascii="Times New Roman" w:hAnsi="Times New Roman" w:cs="Times New Roman"/>
        </w:rPr>
        <w:t xml:space="preserve"> giữa năng lực hiện tại của lực lượng lao động Việt Nam và nhu cầu của doanh nghiệp. </w:t>
      </w:r>
      <w:r w:rsidR="006770A7">
        <w:rPr>
          <w:rFonts w:ascii="Times New Roman" w:hAnsi="Times New Roman" w:cs="Times New Roman"/>
        </w:rPr>
        <w:t xml:space="preserve">Nghiên cứu </w:t>
      </w:r>
      <w:r w:rsidRPr="00DF3ED2">
        <w:rPr>
          <w:rFonts w:ascii="Times New Roman" w:hAnsi="Times New Roman" w:cs="Times New Roman"/>
        </w:rPr>
        <w:t>được</w:t>
      </w:r>
      <w:r w:rsidR="006770A7">
        <w:rPr>
          <w:rFonts w:ascii="Times New Roman" w:hAnsi="Times New Roman" w:cs="Times New Roman"/>
        </w:rPr>
        <w:t xml:space="preserve"> thực hiện </w:t>
      </w:r>
      <w:r w:rsidR="00820199">
        <w:rPr>
          <w:rFonts w:ascii="Times New Roman" w:hAnsi="Times New Roman" w:cs="Times New Roman"/>
        </w:rPr>
        <w:t>dựa trên quan sát thực trạng</w:t>
      </w:r>
      <w:r w:rsidRPr="00DF3ED2">
        <w:rPr>
          <w:rFonts w:ascii="Times New Roman" w:hAnsi="Times New Roman" w:cs="Times New Roman"/>
        </w:rPr>
        <w:t xml:space="preserve"> các ngành công nghiệp </w:t>
      </w:r>
      <w:r w:rsidRPr="00DF3ED2">
        <w:rPr>
          <w:rFonts w:ascii="Times New Roman" w:hAnsi="Times New Roman" w:cs="Times New Roman"/>
        </w:rPr>
        <w:lastRenderedPageBreak/>
        <w:t>chế biến, chế tạo và công nghệ cao tại Việt Nam giai đoạn 2020</w:t>
      </w:r>
      <w:r w:rsidR="00D169B0">
        <w:rPr>
          <w:rFonts w:ascii="Times New Roman" w:hAnsi="Times New Roman" w:cs="Times New Roman"/>
        </w:rPr>
        <w:t xml:space="preserve"> -</w:t>
      </w:r>
      <w:r>
        <w:rPr>
          <w:rFonts w:ascii="Times New Roman" w:hAnsi="Times New Roman" w:cs="Times New Roman"/>
        </w:rPr>
        <w:t xml:space="preserve"> 2025</w:t>
      </w:r>
      <w:r w:rsidRPr="00DF3ED2">
        <w:rPr>
          <w:rFonts w:ascii="Times New Roman" w:hAnsi="Times New Roman" w:cs="Times New Roman"/>
        </w:rPr>
        <w:t xml:space="preserve">. </w:t>
      </w:r>
      <w:r w:rsidR="00820199">
        <w:rPr>
          <w:rFonts w:ascii="Times New Roman" w:hAnsi="Times New Roman" w:cs="Times New Roman"/>
        </w:rPr>
        <w:t>Từ</w:t>
      </w:r>
      <w:r w:rsidRPr="00DF3ED2">
        <w:rPr>
          <w:rFonts w:ascii="Times New Roman" w:hAnsi="Times New Roman" w:cs="Times New Roman"/>
        </w:rPr>
        <w:t xml:space="preserve"> các </w:t>
      </w:r>
      <w:r w:rsidR="00820199">
        <w:rPr>
          <w:rFonts w:ascii="Times New Roman" w:hAnsi="Times New Roman" w:cs="Times New Roman"/>
        </w:rPr>
        <w:t xml:space="preserve">điểm </w:t>
      </w:r>
      <w:r w:rsidRPr="00DF3ED2">
        <w:rPr>
          <w:rFonts w:ascii="Times New Roman" w:hAnsi="Times New Roman" w:cs="Times New Roman"/>
        </w:rPr>
        <w:t>hạn chế, một số giải pháp</w:t>
      </w:r>
      <w:r>
        <w:rPr>
          <w:rFonts w:ascii="Times New Roman" w:hAnsi="Times New Roman" w:cs="Times New Roman"/>
        </w:rPr>
        <w:t xml:space="preserve"> được </w:t>
      </w:r>
      <w:r w:rsidRPr="00DF3ED2">
        <w:rPr>
          <w:rFonts w:ascii="Times New Roman" w:hAnsi="Times New Roman" w:cs="Times New Roman"/>
        </w:rPr>
        <w:t xml:space="preserve">đề xuất nhằm nâng cao chất lượng nguồn nhân lực, góp phần </w:t>
      </w:r>
      <w:r>
        <w:rPr>
          <w:rFonts w:ascii="Times New Roman" w:hAnsi="Times New Roman" w:cs="Times New Roman"/>
        </w:rPr>
        <w:t xml:space="preserve">nâng cao </w:t>
      </w:r>
      <w:r w:rsidRPr="00DF3ED2">
        <w:rPr>
          <w:rFonts w:ascii="Times New Roman" w:hAnsi="Times New Roman" w:cs="Times New Roman"/>
        </w:rPr>
        <w:t>năng lực cạnh tranh và hỗ trợ quá trình công nghiệp hóa, hiện đại hóa theo hướng bền vững.</w:t>
      </w:r>
    </w:p>
    <w:p w14:paraId="34720A7C" w14:textId="240DF553" w:rsidR="008C45AF" w:rsidRDefault="00C90742" w:rsidP="00ED33C0">
      <w:pPr>
        <w:pStyle w:val="ListParagraph"/>
        <w:numPr>
          <w:ilvl w:val="0"/>
          <w:numId w:val="1"/>
        </w:numPr>
        <w:jc w:val="both"/>
        <w:rPr>
          <w:rFonts w:ascii="Times New Roman" w:hAnsi="Times New Roman" w:cs="Times New Roman"/>
          <w:b/>
          <w:bCs/>
        </w:rPr>
      </w:pPr>
      <w:r w:rsidRPr="00514CDB">
        <w:rPr>
          <w:rFonts w:ascii="Times New Roman" w:hAnsi="Times New Roman" w:cs="Times New Roman"/>
          <w:b/>
          <w:bCs/>
        </w:rPr>
        <w:t>Cơ sở lý luận và khung phân tích</w:t>
      </w:r>
    </w:p>
    <w:p w14:paraId="16090EB7" w14:textId="1D262CBC" w:rsidR="008C45AF" w:rsidRDefault="00275283" w:rsidP="00514CDB">
      <w:pPr>
        <w:ind w:firstLine="720"/>
        <w:jc w:val="both"/>
        <w:rPr>
          <w:rFonts w:ascii="Times New Roman" w:hAnsi="Times New Roman" w:cs="Times New Roman"/>
        </w:rPr>
      </w:pPr>
      <w:r w:rsidRPr="006A2C49">
        <w:rPr>
          <w:rFonts w:ascii="Times New Roman" w:hAnsi="Times New Roman" w:cs="Times New Roman"/>
        </w:rPr>
        <w:t>D</w:t>
      </w:r>
      <w:r w:rsidR="008C45AF" w:rsidRPr="006A2C49">
        <w:rPr>
          <w:rFonts w:ascii="Times New Roman" w:hAnsi="Times New Roman" w:cs="Times New Roman"/>
        </w:rPr>
        <w:t xml:space="preserve">òng vốn FDI thế hệ mới là những dự án có quy mô lớn, hàm lượng công nghệ cao, quản trị hiện đại và có khả năng kết nối sâu rộng với các doanh nghiệp trong nước. Theo Nghị quyết số 50-NQ/TW Bộ Chính trị (2019), việc thu hút FDI trong giai đoạn </w:t>
      </w:r>
      <w:r w:rsidR="000561F8">
        <w:rPr>
          <w:rFonts w:ascii="Times New Roman" w:hAnsi="Times New Roman" w:cs="Times New Roman"/>
        </w:rPr>
        <w:t>đến năm 2030</w:t>
      </w:r>
      <w:r w:rsidR="008C45AF" w:rsidRPr="006A2C49">
        <w:rPr>
          <w:rFonts w:ascii="Times New Roman" w:hAnsi="Times New Roman" w:cs="Times New Roman"/>
        </w:rPr>
        <w:t xml:space="preserve"> phải ưu tiên các dự án có giá trị gia tăng cao, có tác động lan tỏa tích cực và đặc biệt đảm bảo các tiêu chuẩn bảo vệ môi trường. </w:t>
      </w:r>
      <w:r w:rsidR="00514CDB" w:rsidRPr="006A2C49">
        <w:rPr>
          <w:rFonts w:ascii="Times New Roman" w:hAnsi="Times New Roman" w:cs="Times New Roman"/>
        </w:rPr>
        <w:t>Chính vì vậy, t</w:t>
      </w:r>
      <w:r w:rsidR="00377037" w:rsidRPr="006A2C49">
        <w:rPr>
          <w:rFonts w:ascii="Times New Roman" w:hAnsi="Times New Roman" w:cs="Times New Roman"/>
        </w:rPr>
        <w:t>rọng tâm</w:t>
      </w:r>
      <w:r w:rsidR="008C45AF" w:rsidRPr="006A2C49">
        <w:rPr>
          <w:rFonts w:ascii="Times New Roman" w:hAnsi="Times New Roman" w:cs="Times New Roman"/>
        </w:rPr>
        <w:t xml:space="preserve"> của dòng vốn này là sự chuyển dịch từ các ngành thâm dụng lao động phổ thông sang các lĩnh vực thâm dụng tri thức, thúc đẩy chuyển đổi số và tuân thủ các chuẩn mực về Môi trường - Xã hội - Quản trị (ESG).</w:t>
      </w:r>
    </w:p>
    <w:p w14:paraId="4BC6BD42" w14:textId="0FFF9A18" w:rsidR="00A25BCF" w:rsidRDefault="00860E91" w:rsidP="00514CDB">
      <w:pPr>
        <w:ind w:firstLine="720"/>
        <w:jc w:val="both"/>
        <w:rPr>
          <w:rFonts w:ascii="Times New Roman" w:hAnsi="Times New Roman" w:cs="Times New Roman"/>
        </w:rPr>
      </w:pPr>
      <w:r w:rsidRPr="00E61318">
        <w:rPr>
          <w:rFonts w:ascii="Times New Roman" w:hAnsi="Times New Roman" w:cs="Times New Roman"/>
        </w:rPr>
        <w:t>Theo lý thuyết vốn nhân lực (Human Capital Theory)</w:t>
      </w:r>
      <w:r w:rsidR="006A2C49" w:rsidRPr="00E61318">
        <w:rPr>
          <w:rFonts w:ascii="Times New Roman" w:hAnsi="Times New Roman" w:cs="Times New Roman"/>
        </w:rPr>
        <w:t>,</w:t>
      </w:r>
      <w:r w:rsidRPr="00E61318">
        <w:rPr>
          <w:rFonts w:ascii="Times New Roman" w:hAnsi="Times New Roman" w:cs="Times New Roman"/>
        </w:rPr>
        <w:t xml:space="preserve"> Schultz (1961) và Becker (1964)</w:t>
      </w:r>
      <w:r w:rsidR="006A2C49" w:rsidRPr="00E61318">
        <w:rPr>
          <w:rFonts w:ascii="Times New Roman" w:hAnsi="Times New Roman" w:cs="Times New Roman"/>
        </w:rPr>
        <w:t xml:space="preserve"> cho rằng</w:t>
      </w:r>
      <w:r w:rsidR="00D169B0">
        <w:rPr>
          <w:rFonts w:ascii="Times New Roman" w:hAnsi="Times New Roman" w:cs="Times New Roman"/>
        </w:rPr>
        <w:t>,</w:t>
      </w:r>
      <w:r w:rsidRPr="00E61318">
        <w:rPr>
          <w:rFonts w:ascii="Times New Roman" w:hAnsi="Times New Roman" w:cs="Times New Roman"/>
        </w:rPr>
        <w:t xml:space="preserve"> năng lực lao động </w:t>
      </w:r>
      <w:r w:rsidR="008C45AF" w:rsidRPr="00E61318">
        <w:rPr>
          <w:rFonts w:ascii="Times New Roman" w:hAnsi="Times New Roman" w:cs="Times New Roman"/>
        </w:rPr>
        <w:t>không phải là một yếu tố cố định</w:t>
      </w:r>
      <w:r w:rsidR="00B81F53" w:rsidRPr="00E61318">
        <w:rPr>
          <w:rFonts w:ascii="Times New Roman" w:hAnsi="Times New Roman" w:cs="Times New Roman"/>
        </w:rPr>
        <w:t xml:space="preserve">. Đó là kết quả của quá trình tích lũy thông qua giáo dục và đào tạo, đóng vai trò quyết định đến năng suất và </w:t>
      </w:r>
      <w:r w:rsidR="000561F8">
        <w:rPr>
          <w:rFonts w:ascii="Times New Roman" w:hAnsi="Times New Roman" w:cs="Times New Roman"/>
        </w:rPr>
        <w:t>năng lực</w:t>
      </w:r>
      <w:r w:rsidR="00B81F53" w:rsidRPr="00E61318">
        <w:rPr>
          <w:rFonts w:ascii="Times New Roman" w:hAnsi="Times New Roman" w:cs="Times New Roman"/>
        </w:rPr>
        <w:t xml:space="preserve"> cạnh tranh</w:t>
      </w:r>
      <w:r w:rsidR="000561F8">
        <w:rPr>
          <w:rFonts w:ascii="Times New Roman" w:hAnsi="Times New Roman" w:cs="Times New Roman"/>
        </w:rPr>
        <w:t xml:space="preserve"> của mỗi</w:t>
      </w:r>
      <w:r w:rsidR="00B81F53" w:rsidRPr="00E61318">
        <w:rPr>
          <w:rFonts w:ascii="Times New Roman" w:hAnsi="Times New Roman" w:cs="Times New Roman"/>
        </w:rPr>
        <w:t xml:space="preserve"> quốc gia.</w:t>
      </w:r>
      <w:r w:rsidR="00514CDB" w:rsidRPr="00E61318">
        <w:rPr>
          <w:rFonts w:ascii="Times New Roman" w:hAnsi="Times New Roman" w:cs="Times New Roman"/>
        </w:rPr>
        <w:t xml:space="preserve"> Đặt t</w:t>
      </w:r>
      <w:r w:rsidR="00A25BCF" w:rsidRPr="00E61318">
        <w:rPr>
          <w:rFonts w:ascii="Times New Roman" w:hAnsi="Times New Roman" w:cs="Times New Roman"/>
        </w:rPr>
        <w:t xml:space="preserve">rong bối cảnh tái cấu trúc chuỗi cung ứng, </w:t>
      </w:r>
      <w:r w:rsidR="00514CDB" w:rsidRPr="00E61318">
        <w:rPr>
          <w:rFonts w:ascii="Times New Roman" w:hAnsi="Times New Roman" w:cs="Times New Roman"/>
        </w:rPr>
        <w:t xml:space="preserve">năng suất và </w:t>
      </w:r>
      <w:r w:rsidR="00A25BCF" w:rsidRPr="00E61318">
        <w:rPr>
          <w:rFonts w:ascii="Times New Roman" w:hAnsi="Times New Roman" w:cs="Times New Roman"/>
        </w:rPr>
        <w:t>chất lượng nhân lực tại nước sở tại là yếu tố then chốt để các tập đoàn đa quốc gia quyết định mức độ chuyển giao công nghệ và quy mô đầu tư. Những khu vực có lao động đáp ứng tốt yêu cầu kỹ thuật thường thu hút được các dự án công nghệ cao thay vì chỉ dừng lại ở các công đoạn gia công thâm dụng lao động.</w:t>
      </w:r>
    </w:p>
    <w:p w14:paraId="7CC8502B" w14:textId="167896C7" w:rsidR="00911E6C" w:rsidRDefault="00860E91" w:rsidP="00514CDB">
      <w:pPr>
        <w:ind w:firstLine="720"/>
        <w:jc w:val="both"/>
        <w:rPr>
          <w:rFonts w:ascii="Times New Roman" w:hAnsi="Times New Roman" w:cs="Times New Roman"/>
        </w:rPr>
      </w:pPr>
      <w:r>
        <w:rPr>
          <w:rFonts w:ascii="Times New Roman" w:hAnsi="Times New Roman" w:cs="Times New Roman"/>
        </w:rPr>
        <w:t>Như vậy, g</w:t>
      </w:r>
      <w:r w:rsidR="008C45AF" w:rsidRPr="008C45AF">
        <w:rPr>
          <w:rFonts w:ascii="Times New Roman" w:hAnsi="Times New Roman" w:cs="Times New Roman"/>
        </w:rPr>
        <w:t xml:space="preserve">iữa FDI thế hệ mới và chất lượng nguồn nhân lực tồn tại một mối quan hệ biện chứng chặt chẽ. </w:t>
      </w:r>
      <w:r w:rsidR="00727A2F" w:rsidRPr="00727A2F">
        <w:rPr>
          <w:rFonts w:ascii="Times New Roman" w:hAnsi="Times New Roman" w:cs="Times New Roman"/>
        </w:rPr>
        <w:t>Trong khi dòng vốn chất lượng cao đòi hỏi đội ngũ lao động trình độ cao để vận hành hệ thống phức tạp, thì ngược lại, sự hiện diện của các doanh nghiệp này cũng tạo ra hiệu ứng lan tỏa, giúp nâng cấp kỹ năng và tư duy cho lực lượng lao động địa phương.</w:t>
      </w:r>
    </w:p>
    <w:p w14:paraId="08FFD228" w14:textId="1A706901" w:rsidR="008C45AF" w:rsidRDefault="008C45AF" w:rsidP="005A0340">
      <w:pPr>
        <w:ind w:firstLine="720"/>
        <w:jc w:val="both"/>
        <w:rPr>
          <w:rFonts w:ascii="Times New Roman" w:hAnsi="Times New Roman" w:cs="Times New Roman"/>
        </w:rPr>
      </w:pPr>
      <w:r w:rsidRPr="008C45AF">
        <w:rPr>
          <w:rFonts w:ascii="Times New Roman" w:hAnsi="Times New Roman" w:cs="Times New Roman"/>
        </w:rPr>
        <w:t xml:space="preserve">Để đáp ứng yêu cầu từ các chuỗi giá trị toàn cầu hiện đại, kỹ năng của nguồn nhân lực cần được </w:t>
      </w:r>
      <w:r w:rsidR="00727A2F">
        <w:rPr>
          <w:rFonts w:ascii="Times New Roman" w:hAnsi="Times New Roman" w:cs="Times New Roman"/>
        </w:rPr>
        <w:t>hình thành</w:t>
      </w:r>
      <w:r w:rsidRPr="008C45AF">
        <w:rPr>
          <w:rFonts w:ascii="Times New Roman" w:hAnsi="Times New Roman" w:cs="Times New Roman"/>
        </w:rPr>
        <w:t xml:space="preserve"> dựa trên </w:t>
      </w:r>
      <w:r w:rsidR="00D169B0">
        <w:rPr>
          <w:rFonts w:ascii="Times New Roman" w:hAnsi="Times New Roman" w:cs="Times New Roman"/>
        </w:rPr>
        <w:t>3</w:t>
      </w:r>
      <w:r w:rsidRPr="008C45AF">
        <w:rPr>
          <w:rFonts w:ascii="Times New Roman" w:hAnsi="Times New Roman" w:cs="Times New Roman"/>
        </w:rPr>
        <w:t xml:space="preserve"> trụ cột </w:t>
      </w:r>
      <w:r w:rsidR="00911E6C">
        <w:rPr>
          <w:rFonts w:ascii="Times New Roman" w:hAnsi="Times New Roman" w:cs="Times New Roman"/>
        </w:rPr>
        <w:t>chính</w:t>
      </w:r>
      <w:r w:rsidRPr="008C45AF">
        <w:rPr>
          <w:rFonts w:ascii="Times New Roman" w:hAnsi="Times New Roman" w:cs="Times New Roman"/>
        </w:rPr>
        <w:t xml:space="preserve">. </w:t>
      </w:r>
      <w:r w:rsidR="00911E6C" w:rsidRPr="00622ABF">
        <w:rPr>
          <w:rFonts w:ascii="Times New Roman" w:hAnsi="Times New Roman" w:cs="Times New Roman"/>
          <w:i/>
        </w:rPr>
        <w:t>T</w:t>
      </w:r>
      <w:r w:rsidRPr="00622ABF">
        <w:rPr>
          <w:rFonts w:ascii="Times New Roman" w:hAnsi="Times New Roman" w:cs="Times New Roman"/>
          <w:i/>
        </w:rPr>
        <w:t>hứ nhất</w:t>
      </w:r>
      <w:r w:rsidRPr="008C45AF">
        <w:rPr>
          <w:rFonts w:ascii="Times New Roman" w:hAnsi="Times New Roman" w:cs="Times New Roman"/>
        </w:rPr>
        <w:t xml:space="preserve"> là kỹ năng </w:t>
      </w:r>
      <w:r w:rsidR="00911E6C">
        <w:rPr>
          <w:rFonts w:ascii="Times New Roman" w:hAnsi="Times New Roman" w:cs="Times New Roman"/>
        </w:rPr>
        <w:t xml:space="preserve">cứng liên quan đến </w:t>
      </w:r>
      <w:r w:rsidRPr="008C45AF">
        <w:rPr>
          <w:rFonts w:ascii="Times New Roman" w:hAnsi="Times New Roman" w:cs="Times New Roman"/>
        </w:rPr>
        <w:t>kỹ thuật và công nghệ</w:t>
      </w:r>
      <w:r w:rsidR="00911E6C">
        <w:rPr>
          <w:rFonts w:ascii="Times New Roman" w:hAnsi="Times New Roman" w:cs="Times New Roman"/>
        </w:rPr>
        <w:t>. Theo</w:t>
      </w:r>
      <w:r w:rsidRPr="008C45AF">
        <w:rPr>
          <w:rFonts w:ascii="Times New Roman" w:hAnsi="Times New Roman" w:cs="Times New Roman"/>
        </w:rPr>
        <w:t xml:space="preserve"> đó</w:t>
      </w:r>
      <w:r w:rsidR="00911E6C">
        <w:rPr>
          <w:rFonts w:ascii="Times New Roman" w:hAnsi="Times New Roman" w:cs="Times New Roman"/>
        </w:rPr>
        <w:t>, cần</w:t>
      </w:r>
      <w:r w:rsidRPr="008C45AF">
        <w:rPr>
          <w:rFonts w:ascii="Times New Roman" w:hAnsi="Times New Roman" w:cs="Times New Roman"/>
        </w:rPr>
        <w:t xml:space="preserve"> nhấn mạnh khả năng làm chủ công nghệ số, vận hành hệ thống tự động hóa và quản trị chuỗi cung ứng theo các tiêu chuẩn kỹ thuật mới. </w:t>
      </w:r>
      <w:r w:rsidRPr="00622ABF">
        <w:rPr>
          <w:rFonts w:ascii="Times New Roman" w:hAnsi="Times New Roman" w:cs="Times New Roman"/>
          <w:i/>
        </w:rPr>
        <w:t>Thứ hai</w:t>
      </w:r>
      <w:r w:rsidRPr="008C45AF">
        <w:rPr>
          <w:rFonts w:ascii="Times New Roman" w:hAnsi="Times New Roman" w:cs="Times New Roman"/>
        </w:rPr>
        <w:t xml:space="preserve"> là các kỹ năng mềm, bao gồm tư duy phản biện, khả năng làm việc nhóm trong môi trường đa văn hóa và đặc biệt là khả năng thích ứng linh hoạt trước những thay đổi nhanh chóng của thị trường. </w:t>
      </w:r>
      <w:r w:rsidRPr="00622ABF">
        <w:rPr>
          <w:rFonts w:ascii="Times New Roman" w:hAnsi="Times New Roman" w:cs="Times New Roman"/>
          <w:i/>
        </w:rPr>
        <w:t>T</w:t>
      </w:r>
      <w:r w:rsidR="00911E6C" w:rsidRPr="00622ABF">
        <w:rPr>
          <w:rFonts w:ascii="Times New Roman" w:hAnsi="Times New Roman" w:cs="Times New Roman"/>
          <w:i/>
        </w:rPr>
        <w:t>hứ b</w:t>
      </w:r>
      <w:r w:rsidR="00953B1F" w:rsidRPr="00622ABF">
        <w:rPr>
          <w:rFonts w:ascii="Times New Roman" w:hAnsi="Times New Roman" w:cs="Times New Roman"/>
          <w:i/>
        </w:rPr>
        <w:t>a</w:t>
      </w:r>
      <w:r w:rsidR="00953B1F">
        <w:rPr>
          <w:rFonts w:ascii="Times New Roman" w:hAnsi="Times New Roman" w:cs="Times New Roman"/>
        </w:rPr>
        <w:t xml:space="preserve"> </w:t>
      </w:r>
      <w:r w:rsidR="00911E6C">
        <w:rPr>
          <w:rFonts w:ascii="Times New Roman" w:hAnsi="Times New Roman" w:cs="Times New Roman"/>
        </w:rPr>
        <w:t xml:space="preserve">là </w:t>
      </w:r>
      <w:r w:rsidR="00953B1F">
        <w:rPr>
          <w:rFonts w:ascii="Times New Roman" w:hAnsi="Times New Roman" w:cs="Times New Roman"/>
        </w:rPr>
        <w:t>yêu cầu bắt buộc về các</w:t>
      </w:r>
      <w:r w:rsidRPr="008C45AF">
        <w:rPr>
          <w:rFonts w:ascii="Times New Roman" w:hAnsi="Times New Roman" w:cs="Times New Roman"/>
        </w:rPr>
        <w:t xml:space="preserve"> kỹ năng xanh. </w:t>
      </w:r>
      <w:r w:rsidR="00953B1F">
        <w:rPr>
          <w:rFonts w:ascii="Times New Roman" w:hAnsi="Times New Roman" w:cs="Times New Roman"/>
        </w:rPr>
        <w:t>N</w:t>
      </w:r>
      <w:r w:rsidR="00953B1F" w:rsidRPr="00953B1F">
        <w:rPr>
          <w:rFonts w:ascii="Times New Roman" w:hAnsi="Times New Roman" w:cs="Times New Roman"/>
        </w:rPr>
        <w:t xml:space="preserve">gười lao động cần có hiểu biết nhất định về các tiêu chuẩn môi trường, quy trình sản xuất sạch và báo cáo ESG, đặc biệt khi tham gia vào các thị trường có mức độ điều tiết cao như Liên minh Châu Âu hay Hoa Kỳ. </w:t>
      </w:r>
      <w:r w:rsidRPr="008C45AF">
        <w:rPr>
          <w:rFonts w:ascii="Times New Roman" w:hAnsi="Times New Roman" w:cs="Times New Roman"/>
        </w:rPr>
        <w:t xml:space="preserve">Việc hội tụ đầy đủ </w:t>
      </w:r>
      <w:r w:rsidR="00D169B0">
        <w:rPr>
          <w:rFonts w:ascii="Times New Roman" w:hAnsi="Times New Roman" w:cs="Times New Roman"/>
        </w:rPr>
        <w:t>3</w:t>
      </w:r>
      <w:r w:rsidRPr="008C45AF">
        <w:rPr>
          <w:rFonts w:ascii="Times New Roman" w:hAnsi="Times New Roman" w:cs="Times New Roman"/>
        </w:rPr>
        <w:t xml:space="preserve"> nhóm kỹ năng này không chỉ giúp người lao động </w:t>
      </w:r>
      <w:r w:rsidR="00953B1F">
        <w:rPr>
          <w:rFonts w:ascii="Times New Roman" w:hAnsi="Times New Roman" w:cs="Times New Roman"/>
        </w:rPr>
        <w:t>thích ứng</w:t>
      </w:r>
      <w:r w:rsidRPr="008C45AF">
        <w:rPr>
          <w:rFonts w:ascii="Times New Roman" w:hAnsi="Times New Roman" w:cs="Times New Roman"/>
        </w:rPr>
        <w:t xml:space="preserve"> trong kỷ nguyên số mà còn giúp doanh nghiệp nội địa tham gia sâu hơn vào mạng lưới sản xuất của các tập đoàn FDI thế hệ mới.</w:t>
      </w:r>
    </w:p>
    <w:p w14:paraId="152C44F0" w14:textId="3C2C5E7C" w:rsidR="00C16533" w:rsidRPr="00ED33C0" w:rsidRDefault="00C90742" w:rsidP="00ED33C0">
      <w:pPr>
        <w:pStyle w:val="ListParagraph"/>
        <w:numPr>
          <w:ilvl w:val="0"/>
          <w:numId w:val="1"/>
        </w:numPr>
        <w:jc w:val="both"/>
        <w:rPr>
          <w:rFonts w:ascii="Times New Roman" w:hAnsi="Times New Roman" w:cs="Times New Roman"/>
          <w:b/>
          <w:bCs/>
        </w:rPr>
      </w:pPr>
      <w:r w:rsidRPr="00ED33C0">
        <w:rPr>
          <w:rFonts w:ascii="Times New Roman" w:hAnsi="Times New Roman" w:cs="Times New Roman"/>
          <w:b/>
          <w:bCs/>
        </w:rPr>
        <w:t xml:space="preserve">Phân tích thực trạng chất lượng nguồn nhân lực trước làn sóng </w:t>
      </w:r>
      <w:r w:rsidR="00C16533" w:rsidRPr="00ED33C0">
        <w:rPr>
          <w:rFonts w:ascii="Times New Roman" w:hAnsi="Times New Roman" w:cs="Times New Roman"/>
          <w:b/>
          <w:bCs/>
        </w:rPr>
        <w:t xml:space="preserve">FDI </w:t>
      </w:r>
      <w:r w:rsidRPr="00ED33C0">
        <w:rPr>
          <w:rFonts w:ascii="Times New Roman" w:hAnsi="Times New Roman" w:cs="Times New Roman"/>
          <w:b/>
          <w:bCs/>
        </w:rPr>
        <w:t>thế hệ mới</w:t>
      </w:r>
    </w:p>
    <w:p w14:paraId="5E5D6CC0" w14:textId="77777777" w:rsidR="00C16533" w:rsidRPr="00622ABF" w:rsidRDefault="00C16533" w:rsidP="00ED33C0">
      <w:pPr>
        <w:ind w:firstLine="720"/>
        <w:jc w:val="both"/>
        <w:rPr>
          <w:rFonts w:ascii="Times New Roman" w:hAnsi="Times New Roman" w:cs="Times New Roman"/>
          <w:b/>
          <w:bCs/>
          <w:i/>
        </w:rPr>
      </w:pPr>
      <w:r w:rsidRPr="00622ABF">
        <w:rPr>
          <w:rFonts w:ascii="Times New Roman" w:hAnsi="Times New Roman" w:cs="Times New Roman"/>
          <w:b/>
          <w:bCs/>
          <w:i/>
        </w:rPr>
        <w:t>3.1. Đặc điểm các dòng vốn FDI thế hệ mới vào Việt Nam</w:t>
      </w:r>
    </w:p>
    <w:p w14:paraId="50B37F0F" w14:textId="65791218" w:rsidR="00EE3C9D" w:rsidRPr="006C4B97" w:rsidRDefault="002C01FE" w:rsidP="005A0340">
      <w:pPr>
        <w:ind w:firstLine="720"/>
        <w:jc w:val="both"/>
        <w:rPr>
          <w:rFonts w:ascii="Times New Roman" w:hAnsi="Times New Roman" w:cs="Times New Roman"/>
        </w:rPr>
      </w:pPr>
      <w:r w:rsidRPr="00E61318">
        <w:rPr>
          <w:rFonts w:ascii="Times New Roman" w:hAnsi="Times New Roman" w:cs="Times New Roman"/>
        </w:rPr>
        <w:lastRenderedPageBreak/>
        <w:t>Giai đoạn 2021</w:t>
      </w:r>
      <w:r w:rsidR="00D169B0">
        <w:rPr>
          <w:rFonts w:ascii="Times New Roman" w:hAnsi="Times New Roman" w:cs="Times New Roman"/>
        </w:rPr>
        <w:t xml:space="preserve">- </w:t>
      </w:r>
      <w:r w:rsidRPr="00E61318">
        <w:rPr>
          <w:rFonts w:ascii="Times New Roman" w:hAnsi="Times New Roman" w:cs="Times New Roman"/>
        </w:rPr>
        <w:t xml:space="preserve">2025 chứng kiến sự chuyển dịch căn bản của dòng vốn đầu tư trực tiếp nước ngoài (FDI) vào Việt Nam, không chỉ </w:t>
      </w:r>
      <w:r w:rsidR="000561F8">
        <w:rPr>
          <w:rFonts w:ascii="Times New Roman" w:hAnsi="Times New Roman" w:cs="Times New Roman"/>
        </w:rPr>
        <w:t>về</w:t>
      </w:r>
      <w:r w:rsidRPr="00E61318">
        <w:rPr>
          <w:rFonts w:ascii="Times New Roman" w:hAnsi="Times New Roman" w:cs="Times New Roman"/>
        </w:rPr>
        <w:t xml:space="preserve"> quy mô mà còn </w:t>
      </w:r>
      <w:r w:rsidR="000561F8">
        <w:rPr>
          <w:rFonts w:ascii="Times New Roman" w:hAnsi="Times New Roman" w:cs="Times New Roman"/>
        </w:rPr>
        <w:t>về</w:t>
      </w:r>
      <w:r w:rsidRPr="00E61318">
        <w:rPr>
          <w:rFonts w:ascii="Times New Roman" w:hAnsi="Times New Roman" w:cs="Times New Roman"/>
        </w:rPr>
        <w:t xml:space="preserve"> chất lượng đầu tư theo định hướng của Nghị quyết số 50-NQ/TW của Bộ Chính trị.</w:t>
      </w:r>
      <w:r w:rsidR="006D40A3" w:rsidRPr="00E61318">
        <w:rPr>
          <w:rFonts w:ascii="Times New Roman" w:hAnsi="Times New Roman" w:cs="Times New Roman"/>
        </w:rPr>
        <w:t xml:space="preserve"> </w:t>
      </w:r>
      <w:r w:rsidR="000561F8">
        <w:rPr>
          <w:rFonts w:ascii="Times New Roman" w:hAnsi="Times New Roman" w:cs="Times New Roman"/>
        </w:rPr>
        <w:t>Dữ liệu</w:t>
      </w:r>
      <w:r w:rsidR="00EE064C" w:rsidRPr="00E61318">
        <w:rPr>
          <w:rFonts w:ascii="Times New Roman" w:hAnsi="Times New Roman" w:cs="Times New Roman"/>
        </w:rPr>
        <w:t xml:space="preserve"> từ Cục Thống kê</w:t>
      </w:r>
      <w:r w:rsidRPr="00E61318">
        <w:rPr>
          <w:rFonts w:ascii="Times New Roman" w:hAnsi="Times New Roman" w:cs="Times New Roman"/>
        </w:rPr>
        <w:t xml:space="preserve"> cho thấy</w:t>
      </w:r>
      <w:r w:rsidR="00D169B0">
        <w:rPr>
          <w:rFonts w:ascii="Times New Roman" w:hAnsi="Times New Roman" w:cs="Times New Roman"/>
        </w:rPr>
        <w:t>,</w:t>
      </w:r>
      <w:r w:rsidRPr="00E61318">
        <w:rPr>
          <w:rFonts w:ascii="Times New Roman" w:hAnsi="Times New Roman" w:cs="Times New Roman"/>
        </w:rPr>
        <w:t xml:space="preserve"> dòng vốn FDI đang </w:t>
      </w:r>
      <w:r w:rsidR="00206BE7">
        <w:rPr>
          <w:rFonts w:ascii="Times New Roman" w:hAnsi="Times New Roman" w:cs="Times New Roman"/>
        </w:rPr>
        <w:t xml:space="preserve">ngày càng tập trung </w:t>
      </w:r>
      <w:r w:rsidRPr="00E61318">
        <w:rPr>
          <w:rFonts w:ascii="Times New Roman" w:hAnsi="Times New Roman" w:cs="Times New Roman"/>
        </w:rPr>
        <w:t xml:space="preserve">mạnh </w:t>
      </w:r>
      <w:r w:rsidR="00206BE7">
        <w:rPr>
          <w:rFonts w:ascii="Times New Roman" w:hAnsi="Times New Roman" w:cs="Times New Roman"/>
        </w:rPr>
        <w:t>v</w:t>
      </w:r>
      <w:r w:rsidRPr="00E61318">
        <w:rPr>
          <w:rFonts w:ascii="Times New Roman" w:hAnsi="Times New Roman" w:cs="Times New Roman"/>
        </w:rPr>
        <w:t>ào các ngành sản xuất. Năm 2025, tổng vốn FDI thực hiện ước đạt 27,62 tỷ USD</w:t>
      </w:r>
      <w:r w:rsidR="009E533C" w:rsidRPr="00E61318">
        <w:rPr>
          <w:rFonts w:ascii="Times New Roman" w:hAnsi="Times New Roman" w:cs="Times New Roman"/>
        </w:rPr>
        <w:t xml:space="preserve">, </w:t>
      </w:r>
      <w:r w:rsidRPr="00E61318">
        <w:rPr>
          <w:rFonts w:ascii="Times New Roman" w:hAnsi="Times New Roman" w:cs="Times New Roman"/>
        </w:rPr>
        <w:t xml:space="preserve">mức cao nhất trong vòng 5 năm qua. Trong đó, ngành công nghiệp chế biến, chế tạo chiếm tới 82,8% tổng vốn (tương đương 22,88 tỷ USD), </w:t>
      </w:r>
      <w:r w:rsidR="009E533C" w:rsidRPr="00E61318">
        <w:rPr>
          <w:rFonts w:ascii="Times New Roman" w:hAnsi="Times New Roman" w:cs="Times New Roman"/>
        </w:rPr>
        <w:t>theo sau là</w:t>
      </w:r>
      <w:r w:rsidRPr="00E61318">
        <w:rPr>
          <w:rFonts w:ascii="Times New Roman" w:hAnsi="Times New Roman" w:cs="Times New Roman"/>
        </w:rPr>
        <w:t xml:space="preserve"> các lĩnh vực khác như bất động sản (7,0%)</w:t>
      </w:r>
      <w:r w:rsidR="005A0340" w:rsidRPr="00E61318">
        <w:rPr>
          <w:rFonts w:ascii="Times New Roman" w:hAnsi="Times New Roman" w:cs="Times New Roman"/>
        </w:rPr>
        <w:t>, và</w:t>
      </w:r>
      <w:r w:rsidRPr="00E61318">
        <w:rPr>
          <w:rFonts w:ascii="Times New Roman" w:hAnsi="Times New Roman" w:cs="Times New Roman"/>
        </w:rPr>
        <w:t xml:space="preserve"> năng lượng (3,3%). </w:t>
      </w:r>
      <w:r w:rsidR="00206BE7">
        <w:rPr>
          <w:rFonts w:ascii="Times New Roman" w:hAnsi="Times New Roman" w:cs="Times New Roman"/>
        </w:rPr>
        <w:t>Xu hướng</w:t>
      </w:r>
      <w:r w:rsidRPr="00E61318">
        <w:rPr>
          <w:rFonts w:ascii="Times New Roman" w:hAnsi="Times New Roman" w:cs="Times New Roman"/>
        </w:rPr>
        <w:t xml:space="preserve"> này cho thấy</w:t>
      </w:r>
      <w:r w:rsidR="00D169B0">
        <w:rPr>
          <w:rFonts w:ascii="Times New Roman" w:hAnsi="Times New Roman" w:cs="Times New Roman"/>
        </w:rPr>
        <w:t>,</w:t>
      </w:r>
      <w:r w:rsidRPr="00E61318">
        <w:rPr>
          <w:rFonts w:ascii="Times New Roman" w:hAnsi="Times New Roman" w:cs="Times New Roman"/>
        </w:rPr>
        <w:t xml:space="preserve"> </w:t>
      </w:r>
      <w:r w:rsidR="00206BE7" w:rsidRPr="00206BE7">
        <w:rPr>
          <w:rFonts w:ascii="Times New Roman" w:hAnsi="Times New Roman" w:cs="Times New Roman"/>
        </w:rPr>
        <w:t>vai trò ngày càng rõ nét của Việt Nam như một trung tâm sản xuất công nghiệp quan trọng trong chuỗi cung ứng khu vực và toàn cầu</w:t>
      </w:r>
      <w:r w:rsidRPr="00E61318">
        <w:rPr>
          <w:rFonts w:ascii="Times New Roman" w:hAnsi="Times New Roman" w:cs="Times New Roman"/>
        </w:rPr>
        <w:t>.</w:t>
      </w:r>
      <w:r w:rsidR="00D169B0">
        <w:rPr>
          <w:rFonts w:ascii="Times New Roman" w:hAnsi="Times New Roman" w:cs="Times New Roman"/>
        </w:rPr>
        <w:t xml:space="preserve"> (Hình 1)</w:t>
      </w:r>
    </w:p>
    <w:p w14:paraId="41070F4F" w14:textId="46E32B7B" w:rsidR="006C4B97" w:rsidRPr="006C4B97" w:rsidRDefault="006C4B97" w:rsidP="006C4B97">
      <w:pPr>
        <w:jc w:val="center"/>
        <w:rPr>
          <w:rFonts w:ascii="Times New Roman" w:hAnsi="Times New Roman" w:cs="Times New Roman"/>
        </w:rPr>
      </w:pPr>
      <w:r w:rsidRPr="006C4B97">
        <w:rPr>
          <w:rFonts w:ascii="Times New Roman" w:hAnsi="Times New Roman" w:cs="Times New Roman"/>
        </w:rPr>
        <w:t>Hình 1: Tổng vốn FDI thực hiện trong năm 2025</w:t>
      </w:r>
    </w:p>
    <w:p w14:paraId="120D2364" w14:textId="01A11F7B" w:rsidR="00CA4115" w:rsidRDefault="00A31B68" w:rsidP="00CA4115">
      <w:pPr>
        <w:jc w:val="center"/>
        <w:rPr>
          <w:rFonts w:ascii="Times New Roman" w:hAnsi="Times New Roman" w:cs="Times New Roman"/>
          <w:color w:val="EE0000"/>
        </w:rPr>
      </w:pPr>
      <w:r>
        <w:rPr>
          <w:rFonts w:ascii="Times New Roman" w:hAnsi="Times New Roman" w:cs="Times New Roman"/>
          <w:noProof/>
          <w:color w:val="EE0000"/>
        </w:rPr>
        <w:drawing>
          <wp:inline distT="0" distB="0" distL="0" distR="0" wp14:anchorId="433B755A" wp14:editId="6E7F0F6F">
            <wp:extent cx="4596765" cy="2737485"/>
            <wp:effectExtent l="0" t="0" r="0" b="5715"/>
            <wp:docPr id="910014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96765" cy="2737485"/>
                    </a:xfrm>
                    <a:prstGeom prst="rect">
                      <a:avLst/>
                    </a:prstGeom>
                    <a:noFill/>
                  </pic:spPr>
                </pic:pic>
              </a:graphicData>
            </a:graphic>
          </wp:inline>
        </w:drawing>
      </w:r>
    </w:p>
    <w:p w14:paraId="55C9C3E0" w14:textId="00EE507E" w:rsidR="006C4B97" w:rsidRPr="00F17508" w:rsidRDefault="006C4B97" w:rsidP="006C4B97">
      <w:pPr>
        <w:jc w:val="right"/>
        <w:rPr>
          <w:rFonts w:ascii="Times New Roman" w:hAnsi="Times New Roman" w:cs="Times New Roman"/>
          <w:i/>
          <w:iCs/>
        </w:rPr>
      </w:pPr>
      <w:r w:rsidRPr="00F17508">
        <w:rPr>
          <w:rFonts w:ascii="Times New Roman" w:hAnsi="Times New Roman" w:cs="Times New Roman"/>
          <w:i/>
          <w:iCs/>
        </w:rPr>
        <w:t>Nguồn: Cục Thống kê</w:t>
      </w:r>
      <w:r w:rsidR="00D169B0">
        <w:rPr>
          <w:rFonts w:ascii="Times New Roman" w:hAnsi="Times New Roman" w:cs="Times New Roman"/>
          <w:i/>
          <w:iCs/>
        </w:rPr>
        <w:t xml:space="preserve"> (2025)</w:t>
      </w:r>
    </w:p>
    <w:p w14:paraId="2CA17644" w14:textId="48EF75DB" w:rsidR="009E533C" w:rsidRPr="006C4B97" w:rsidRDefault="00953A37" w:rsidP="005A0340">
      <w:pPr>
        <w:ind w:firstLine="720"/>
        <w:jc w:val="both"/>
        <w:rPr>
          <w:rFonts w:ascii="Times New Roman" w:hAnsi="Times New Roman" w:cs="Times New Roman"/>
        </w:rPr>
      </w:pPr>
      <w:r w:rsidRPr="00953A37">
        <w:rPr>
          <w:rFonts w:ascii="Times New Roman" w:hAnsi="Times New Roman" w:cs="Times New Roman"/>
        </w:rPr>
        <w:t>Đặc trưng nổi bật của dòng vốn FDI thế hệ mới là xu hướng đầu tư theo chiều sâu, thể hiện qua việc tỷ trọng vốn điều chỉnh tăng thêm liên tục duy trì ở mức cao trong những năm gần đây.</w:t>
      </w:r>
      <w:r>
        <w:rPr>
          <w:rFonts w:ascii="Times New Roman" w:hAnsi="Times New Roman" w:cs="Times New Roman"/>
        </w:rPr>
        <w:t xml:space="preserve"> </w:t>
      </w:r>
      <w:r w:rsidR="00EE064C" w:rsidRPr="006C4B97">
        <w:rPr>
          <w:rFonts w:ascii="Times New Roman" w:hAnsi="Times New Roman" w:cs="Times New Roman"/>
        </w:rPr>
        <w:t>Theo đó,</w:t>
      </w:r>
      <w:r w:rsidR="009E533C" w:rsidRPr="006C4B97">
        <w:rPr>
          <w:rFonts w:ascii="Times New Roman" w:hAnsi="Times New Roman" w:cs="Times New Roman"/>
        </w:rPr>
        <w:t xml:space="preserve"> các dự án hiện hữu liên tục nâng cấp dây chuyền, mở rộng công suất và kéo dài thời gian hoạt động. </w:t>
      </w:r>
      <w:r>
        <w:rPr>
          <w:rFonts w:ascii="Times New Roman" w:hAnsi="Times New Roman" w:cs="Times New Roman"/>
        </w:rPr>
        <w:t>Khác với giai đoạn trước 2020, dòng vốn chủ yếu</w:t>
      </w:r>
      <w:r w:rsidR="009E533C" w:rsidRPr="006C4B97">
        <w:rPr>
          <w:rFonts w:ascii="Times New Roman" w:hAnsi="Times New Roman" w:cs="Times New Roman"/>
        </w:rPr>
        <w:t xml:space="preserve"> tập trung vào các lĩnh vực thâm dụng lao động phổ thông, dòng vốn</w:t>
      </w:r>
      <w:r>
        <w:rPr>
          <w:rFonts w:ascii="Times New Roman" w:hAnsi="Times New Roman" w:cs="Times New Roman"/>
        </w:rPr>
        <w:t xml:space="preserve"> FDI</w:t>
      </w:r>
      <w:r w:rsidR="009E533C" w:rsidRPr="006C4B97">
        <w:rPr>
          <w:rFonts w:ascii="Times New Roman" w:hAnsi="Times New Roman" w:cs="Times New Roman"/>
        </w:rPr>
        <w:t xml:space="preserve"> hiện nay </w:t>
      </w:r>
      <w:r w:rsidR="00EE064C" w:rsidRPr="006C4B97">
        <w:rPr>
          <w:rFonts w:ascii="Times New Roman" w:hAnsi="Times New Roman" w:cs="Times New Roman"/>
        </w:rPr>
        <w:t>đ</w:t>
      </w:r>
      <w:r w:rsidR="006D40A3">
        <w:rPr>
          <w:rFonts w:ascii="Times New Roman" w:hAnsi="Times New Roman" w:cs="Times New Roman"/>
        </w:rPr>
        <w:t>ang</w:t>
      </w:r>
      <w:r w:rsidR="00EE064C" w:rsidRPr="006C4B97">
        <w:rPr>
          <w:rFonts w:ascii="Times New Roman" w:hAnsi="Times New Roman" w:cs="Times New Roman"/>
        </w:rPr>
        <w:t xml:space="preserve"> </w:t>
      </w:r>
      <w:r w:rsidR="006D40A3">
        <w:rPr>
          <w:rFonts w:ascii="Times New Roman" w:hAnsi="Times New Roman" w:cs="Times New Roman"/>
        </w:rPr>
        <w:t>dần</w:t>
      </w:r>
      <w:r w:rsidR="009E533C" w:rsidRPr="006C4B97">
        <w:rPr>
          <w:rFonts w:ascii="Times New Roman" w:hAnsi="Times New Roman" w:cs="Times New Roman"/>
        </w:rPr>
        <w:t xml:space="preserve"> ưu tiên các ngành có hàm lượng công nghệ cao và yêu cầu kỹ thuật phức tạp. Sự thay đổi này</w:t>
      </w:r>
      <w:r w:rsidR="00EE064C" w:rsidRPr="006C4B97">
        <w:rPr>
          <w:rFonts w:ascii="Times New Roman" w:hAnsi="Times New Roman" w:cs="Times New Roman"/>
        </w:rPr>
        <w:t xml:space="preserve"> </w:t>
      </w:r>
      <w:r w:rsidR="006D40A3">
        <w:rPr>
          <w:rFonts w:ascii="Times New Roman" w:hAnsi="Times New Roman" w:cs="Times New Roman"/>
        </w:rPr>
        <w:t>dường như</w:t>
      </w:r>
      <w:r w:rsidR="00EE064C" w:rsidRPr="006C4B97">
        <w:rPr>
          <w:rFonts w:ascii="Times New Roman" w:hAnsi="Times New Roman" w:cs="Times New Roman"/>
        </w:rPr>
        <w:t xml:space="preserve"> tương thích với</w:t>
      </w:r>
      <w:r w:rsidR="009E533C" w:rsidRPr="006C4B97">
        <w:rPr>
          <w:rFonts w:ascii="Times New Roman" w:hAnsi="Times New Roman" w:cs="Times New Roman"/>
        </w:rPr>
        <w:t xml:space="preserve"> lộ trình tái cơ cấu kinh tế của Việt Nam</w:t>
      </w:r>
      <w:r w:rsidR="006D40A3">
        <w:rPr>
          <w:rFonts w:ascii="Times New Roman" w:hAnsi="Times New Roman" w:cs="Times New Roman"/>
        </w:rPr>
        <w:t>. Từ đó</w:t>
      </w:r>
      <w:r w:rsidR="009E533C" w:rsidRPr="006C4B97">
        <w:rPr>
          <w:rFonts w:ascii="Times New Roman" w:hAnsi="Times New Roman" w:cs="Times New Roman"/>
        </w:rPr>
        <w:t xml:space="preserve"> hướng tới mục tiêu chuyển đổi mô hình tăng trưởng từ số lượng sang chất lượng và hiệu quả.</w:t>
      </w:r>
    </w:p>
    <w:p w14:paraId="4ED35DC8" w14:textId="01DDC4CA" w:rsidR="00F51393" w:rsidRPr="006C4B97" w:rsidRDefault="00EE064C" w:rsidP="003172F0">
      <w:pPr>
        <w:ind w:firstLine="720"/>
        <w:jc w:val="both"/>
        <w:rPr>
          <w:rFonts w:ascii="Times New Roman" w:hAnsi="Times New Roman" w:cs="Times New Roman"/>
        </w:rPr>
      </w:pPr>
      <w:r w:rsidRPr="006C4B97">
        <w:rPr>
          <w:rFonts w:ascii="Times New Roman" w:hAnsi="Times New Roman" w:cs="Times New Roman"/>
        </w:rPr>
        <w:t xml:space="preserve">Xét về hoạt động </w:t>
      </w:r>
      <w:r w:rsidR="0065543D" w:rsidRPr="006C4B97">
        <w:rPr>
          <w:rFonts w:ascii="Times New Roman" w:hAnsi="Times New Roman" w:cs="Times New Roman"/>
        </w:rPr>
        <w:t>nghiên cứu và phát triển (</w:t>
      </w:r>
      <w:r w:rsidRPr="006C4B97">
        <w:rPr>
          <w:rFonts w:ascii="Times New Roman" w:hAnsi="Times New Roman" w:cs="Times New Roman"/>
        </w:rPr>
        <w:t>R&amp;D</w:t>
      </w:r>
      <w:r w:rsidR="0065543D" w:rsidRPr="006C4B97">
        <w:rPr>
          <w:rFonts w:ascii="Times New Roman" w:hAnsi="Times New Roman" w:cs="Times New Roman"/>
        </w:rPr>
        <w:t>)</w:t>
      </w:r>
      <w:r w:rsidRPr="006C4B97">
        <w:rPr>
          <w:rFonts w:ascii="Times New Roman" w:hAnsi="Times New Roman" w:cs="Times New Roman"/>
        </w:rPr>
        <w:t xml:space="preserve">, </w:t>
      </w:r>
      <w:r w:rsidR="006D40A3" w:rsidRPr="006D40A3">
        <w:rPr>
          <w:rFonts w:ascii="Times New Roman" w:hAnsi="Times New Roman" w:cs="Times New Roman"/>
        </w:rPr>
        <w:t>Việt Nam đang dịch chuyển từ vị thế điểm gia công tạm thời thành trung tâm chiến lược trong chuỗi cung ứng toàn cầu</w:t>
      </w:r>
      <w:r w:rsidR="00F51393" w:rsidRPr="006C4B97">
        <w:rPr>
          <w:rFonts w:ascii="Times New Roman" w:hAnsi="Times New Roman" w:cs="Times New Roman"/>
        </w:rPr>
        <w:t xml:space="preserve">. </w:t>
      </w:r>
      <w:r w:rsidR="001F6DF8" w:rsidRPr="006C4B97">
        <w:rPr>
          <w:rFonts w:ascii="Times New Roman" w:hAnsi="Times New Roman" w:cs="Times New Roman"/>
        </w:rPr>
        <w:t>Tập đoàn</w:t>
      </w:r>
      <w:r w:rsidR="00F51393" w:rsidRPr="006C4B97">
        <w:rPr>
          <w:rFonts w:ascii="Times New Roman" w:hAnsi="Times New Roman" w:cs="Times New Roman"/>
        </w:rPr>
        <w:t xml:space="preserve"> Samsung</w:t>
      </w:r>
      <w:r w:rsidR="0065543D" w:rsidRPr="006C4B97">
        <w:rPr>
          <w:rFonts w:ascii="Times New Roman" w:hAnsi="Times New Roman" w:cs="Times New Roman"/>
        </w:rPr>
        <w:t xml:space="preserve"> đã</w:t>
      </w:r>
      <w:r w:rsidR="00F51393" w:rsidRPr="006C4B97">
        <w:rPr>
          <w:rFonts w:ascii="Times New Roman" w:hAnsi="Times New Roman" w:cs="Times New Roman"/>
        </w:rPr>
        <w:t xml:space="preserve"> tập trung hơn 50% sản lượng điện thoại toàn cầu tại Việt Nam và vận hành Trung tâm R&amp;D quy mô lớn tại Hà Nội</w:t>
      </w:r>
      <w:r w:rsidR="0065543D" w:rsidRPr="006C4B97">
        <w:rPr>
          <w:rFonts w:ascii="Times New Roman" w:hAnsi="Times New Roman" w:cs="Times New Roman"/>
        </w:rPr>
        <w:t xml:space="preserve">. </w:t>
      </w:r>
      <w:r w:rsidR="006D40A3">
        <w:rPr>
          <w:rFonts w:ascii="Times New Roman" w:hAnsi="Times New Roman" w:cs="Times New Roman"/>
        </w:rPr>
        <w:t>Cù</w:t>
      </w:r>
      <w:r w:rsidR="006D40A3" w:rsidRPr="006D40A3">
        <w:rPr>
          <w:rFonts w:ascii="Times New Roman" w:hAnsi="Times New Roman" w:cs="Times New Roman"/>
        </w:rPr>
        <w:t>ng với đó là sự mở rộng hoạt động nghiên cứu của các đối tác lớn trong hệ sinh thái Apple như Foxconn, Luxshare và BYD</w:t>
      </w:r>
      <w:r w:rsidR="0065543D" w:rsidRPr="006C4B97">
        <w:rPr>
          <w:rFonts w:ascii="Times New Roman" w:hAnsi="Times New Roman" w:cs="Times New Roman"/>
        </w:rPr>
        <w:t xml:space="preserve">. </w:t>
      </w:r>
      <w:r w:rsidR="00F51393" w:rsidRPr="006C4B97">
        <w:rPr>
          <w:rFonts w:ascii="Times New Roman" w:hAnsi="Times New Roman" w:cs="Times New Roman"/>
        </w:rPr>
        <w:t xml:space="preserve">Tuy nhiên, một chỉ số đáng </w:t>
      </w:r>
      <w:r w:rsidR="00F51393" w:rsidRPr="006C4B97">
        <w:rPr>
          <w:rFonts w:ascii="Times New Roman" w:hAnsi="Times New Roman" w:cs="Times New Roman"/>
        </w:rPr>
        <w:lastRenderedPageBreak/>
        <w:t>quan ngại là mức chi cho hoạt động R&amp;D của toàn xã hội hiện chỉ duy trì ở mức khoảng 0,5% GDP</w:t>
      </w:r>
      <w:r w:rsidR="00CA4115" w:rsidRPr="006C4B97">
        <w:rPr>
          <w:rFonts w:ascii="Times New Roman" w:hAnsi="Times New Roman" w:cs="Times New Roman"/>
        </w:rPr>
        <w:t xml:space="preserve">. </w:t>
      </w:r>
      <w:r w:rsidR="003172F0">
        <w:rPr>
          <w:rFonts w:ascii="Times New Roman" w:hAnsi="Times New Roman" w:cs="Times New Roman"/>
        </w:rPr>
        <w:t xml:space="preserve">Theo </w:t>
      </w:r>
      <w:r w:rsidR="003172F0" w:rsidRPr="003172F0">
        <w:rPr>
          <w:rFonts w:ascii="Times New Roman" w:hAnsi="Times New Roman" w:cs="Times New Roman"/>
        </w:rPr>
        <w:t xml:space="preserve">số liệu thống kê về chỉ số chi tiêu cho R&amp;D </w:t>
      </w:r>
      <w:r w:rsidR="003172F0">
        <w:rPr>
          <w:rFonts w:ascii="Times New Roman" w:hAnsi="Times New Roman" w:cs="Times New Roman"/>
        </w:rPr>
        <w:t>do Viện Thống kê UNESCO công bố năm 2026, c</w:t>
      </w:r>
      <w:r w:rsidR="00CA4115" w:rsidRPr="006C4B97">
        <w:rPr>
          <w:rFonts w:ascii="Times New Roman" w:hAnsi="Times New Roman" w:cs="Times New Roman"/>
        </w:rPr>
        <w:t xml:space="preserve">on số này </w:t>
      </w:r>
      <w:r w:rsidR="00F51393" w:rsidRPr="006C4B97">
        <w:rPr>
          <w:rFonts w:ascii="Times New Roman" w:hAnsi="Times New Roman" w:cs="Times New Roman"/>
        </w:rPr>
        <w:t xml:space="preserve">thấp hơn </w:t>
      </w:r>
      <w:r w:rsidR="00953A37">
        <w:rPr>
          <w:rFonts w:ascii="Times New Roman" w:hAnsi="Times New Roman" w:cs="Times New Roman"/>
        </w:rPr>
        <w:t>đáng kể</w:t>
      </w:r>
      <w:r w:rsidR="00F51393" w:rsidRPr="006C4B97">
        <w:rPr>
          <w:rFonts w:ascii="Times New Roman" w:hAnsi="Times New Roman" w:cs="Times New Roman"/>
        </w:rPr>
        <w:t xml:space="preserve"> so với các quốc gia đang cạnh tranh trực tiếp trong khu vực như Thái Lan (1,1%) hay Malaysia (1,4%)</w:t>
      </w:r>
      <w:r w:rsidR="00CA4115" w:rsidRPr="006C4B97">
        <w:rPr>
          <w:rFonts w:ascii="Times New Roman" w:hAnsi="Times New Roman" w:cs="Times New Roman"/>
        </w:rPr>
        <w:t>. Điều này</w:t>
      </w:r>
      <w:r w:rsidR="00F51393" w:rsidRPr="006C4B97">
        <w:rPr>
          <w:rFonts w:ascii="Times New Roman" w:hAnsi="Times New Roman" w:cs="Times New Roman"/>
        </w:rPr>
        <w:t xml:space="preserve"> gây áp lực lớn lên khả năng tiếp nhận và chuyển giao công nghệ của nhân lực nội địa.</w:t>
      </w:r>
    </w:p>
    <w:p w14:paraId="0A1DCB0B" w14:textId="77485A14" w:rsidR="00C16533" w:rsidRPr="00622ABF" w:rsidRDefault="00C16533" w:rsidP="00ED33C0">
      <w:pPr>
        <w:ind w:firstLine="720"/>
        <w:jc w:val="both"/>
        <w:rPr>
          <w:rFonts w:ascii="Times New Roman" w:hAnsi="Times New Roman" w:cs="Times New Roman"/>
          <w:b/>
          <w:bCs/>
          <w:i/>
        </w:rPr>
      </w:pPr>
      <w:r w:rsidRPr="00622ABF">
        <w:rPr>
          <w:rFonts w:ascii="Times New Roman" w:hAnsi="Times New Roman" w:cs="Times New Roman"/>
          <w:b/>
          <w:bCs/>
          <w:i/>
        </w:rPr>
        <w:t>3.2. Thực trạng chất lượng nguồn nhân lực</w:t>
      </w:r>
    </w:p>
    <w:p w14:paraId="3087038B" w14:textId="227AFBD9" w:rsidR="005E7A87" w:rsidRPr="005E7A87" w:rsidRDefault="005E7A87" w:rsidP="005A0340">
      <w:pPr>
        <w:ind w:firstLine="720"/>
        <w:jc w:val="both"/>
        <w:rPr>
          <w:rFonts w:ascii="Times New Roman" w:hAnsi="Times New Roman" w:cs="Times New Roman"/>
        </w:rPr>
      </w:pPr>
      <w:r w:rsidRPr="00E61318">
        <w:rPr>
          <w:rFonts w:ascii="Times New Roman" w:hAnsi="Times New Roman" w:cs="Times New Roman"/>
        </w:rPr>
        <w:t xml:space="preserve">Về phía cung, dù sở hữu quy mô lớn nhưng chất lượng lao động có trình độ chuyên môn kỹ thuật của Việt Nam vẫn chưa đáp ứng kịp tốc độ chuyển dịch cơ cấu đầu tư. Theo </w:t>
      </w:r>
      <w:r w:rsidR="00B96D82">
        <w:rPr>
          <w:rFonts w:ascii="Times New Roman" w:hAnsi="Times New Roman" w:cs="Times New Roman"/>
        </w:rPr>
        <w:t>C</w:t>
      </w:r>
      <w:r w:rsidRPr="00E61318">
        <w:rPr>
          <w:rFonts w:ascii="Times New Roman" w:hAnsi="Times New Roman" w:cs="Times New Roman"/>
        </w:rPr>
        <w:t>ục Thống kê</w:t>
      </w:r>
      <w:r w:rsidR="00CA0939">
        <w:rPr>
          <w:rFonts w:ascii="Times New Roman" w:hAnsi="Times New Roman" w:cs="Times New Roman"/>
        </w:rPr>
        <w:t xml:space="preserve"> (2025)</w:t>
      </w:r>
      <w:r w:rsidRPr="00E61318">
        <w:rPr>
          <w:rFonts w:ascii="Times New Roman" w:hAnsi="Times New Roman" w:cs="Times New Roman"/>
        </w:rPr>
        <w:t>, tỷ lệ lao động qua đào tạo có bằng cấp, chứng chỉ dù tăng dần từ mức 27% (năm 2023) lên khoảng 29,5% (năm 2025), song phần lớn lực lượng lao động vẫn thiếu sự đào tạo bài bản để thích nghi với yêu cầu kỹ thuật của dòng vốn FDI thế hệ mới. Đáng chú ý, dù Ngân hàng Thế giới đánh giá cao chỉ số Vốn nhân lực mở rộng (HCI+) nhờ nền tảng giáo dục phổ thông tốt, nhưng việc chuyển hóa từ kiến thức cơ bản sang kỹ năng thực hành trong các ngành STEM vẫn diễn ra chậm.</w:t>
      </w:r>
    </w:p>
    <w:p w14:paraId="469FC1D0" w14:textId="2DB4A27C" w:rsidR="005E7A87" w:rsidRPr="005E7A87" w:rsidRDefault="005E7A87" w:rsidP="005A0340">
      <w:pPr>
        <w:ind w:firstLine="720"/>
        <w:jc w:val="both"/>
        <w:rPr>
          <w:rFonts w:ascii="Times New Roman" w:hAnsi="Times New Roman" w:cs="Times New Roman"/>
        </w:rPr>
      </w:pPr>
      <w:r w:rsidRPr="00E61318">
        <w:rPr>
          <w:rFonts w:ascii="Times New Roman" w:hAnsi="Times New Roman" w:cs="Times New Roman"/>
        </w:rPr>
        <w:t>Về phía cầu, các doanh nghiệp FDI đang đối mặt với tình trạng thiếu hụt nhân sự chất lượng cao và khoảng trống kỹ năng rõ rệt. Báo cáo Chỉ số Năng lực cạnh tranh cấp tỉnh của Việt Nam 2024 (VCCI, 2025) đã chỉ ra đào tạo lao động là lĩnh vực cải thiện chậm nhất, khiến nhiều doanh nghiệp điện tử và bán dẫn gặp khó trong việc tuyển dụng nhân lực vừa giỏi chuyên môn vừa thành thạo ngoại ngữ. Hệ quả là doanh nghiệp phải tốn thêm chi phí và thời gian để đào tạo lại sau tuyển dụng. Đồng thời, sự phân hóa thu nhập gay gắt với mức lương kỹ sư hoặc quản lý có thể cao gấp 4</w:t>
      </w:r>
      <w:r w:rsidR="00D169B0">
        <w:rPr>
          <w:rFonts w:ascii="Times New Roman" w:hAnsi="Times New Roman" w:cs="Times New Roman"/>
        </w:rPr>
        <w:t xml:space="preserve">- </w:t>
      </w:r>
      <w:r w:rsidRPr="00E61318">
        <w:rPr>
          <w:rFonts w:ascii="Times New Roman" w:hAnsi="Times New Roman" w:cs="Times New Roman"/>
        </w:rPr>
        <w:t>6 lần lao động phổ thông đã phản ánh cuộc cạnh tranh thu hút nhân tài ngày càng khốc liệt trong khu vực này.</w:t>
      </w:r>
    </w:p>
    <w:p w14:paraId="496A83E3" w14:textId="613D22A4" w:rsidR="00C16533" w:rsidRPr="00622ABF" w:rsidRDefault="00C16533" w:rsidP="00ED33C0">
      <w:pPr>
        <w:ind w:firstLine="720"/>
        <w:jc w:val="both"/>
        <w:rPr>
          <w:rFonts w:ascii="Times New Roman" w:hAnsi="Times New Roman" w:cs="Times New Roman"/>
          <w:b/>
          <w:bCs/>
          <w:i/>
          <w:color w:val="000000" w:themeColor="text1"/>
        </w:rPr>
      </w:pPr>
      <w:r w:rsidRPr="00622ABF">
        <w:rPr>
          <w:rFonts w:ascii="Times New Roman" w:hAnsi="Times New Roman" w:cs="Times New Roman"/>
          <w:b/>
          <w:bCs/>
          <w:i/>
          <w:color w:val="000000" w:themeColor="text1"/>
        </w:rPr>
        <w:t>3.3. Đánh giá khả năng đáp ứng trong bối cảnh tái cấu trúc chuỗi cung ứng</w:t>
      </w:r>
    </w:p>
    <w:p w14:paraId="165264F9" w14:textId="631C8474" w:rsidR="00C16533" w:rsidRPr="00C16533" w:rsidRDefault="00C16533" w:rsidP="00184534">
      <w:pPr>
        <w:ind w:firstLine="720"/>
        <w:jc w:val="both"/>
        <w:rPr>
          <w:rFonts w:ascii="Times New Roman" w:hAnsi="Times New Roman" w:cs="Times New Roman"/>
        </w:rPr>
      </w:pPr>
      <w:r w:rsidRPr="00C16533">
        <w:rPr>
          <w:rFonts w:ascii="Times New Roman" w:hAnsi="Times New Roman" w:cs="Times New Roman"/>
        </w:rPr>
        <w:t>Trong tiến trình tái cấu trúc chuỗi cung ứng toàn cầ</w:t>
      </w:r>
      <w:r w:rsidR="00184534">
        <w:rPr>
          <w:rFonts w:ascii="Times New Roman" w:hAnsi="Times New Roman" w:cs="Times New Roman"/>
        </w:rPr>
        <w:t>u,</w:t>
      </w:r>
      <w:r w:rsidRPr="00C16533">
        <w:rPr>
          <w:rFonts w:ascii="Times New Roman" w:hAnsi="Times New Roman" w:cs="Times New Roman"/>
        </w:rPr>
        <w:t xml:space="preserve"> các doanh nghiệp FDI thế hệ mới đòi hỏi khả năng tích hợp sâu của các nhà cung ứng nội địa. Tuy nhiên, năng lực đáp ứng của nguồn nhân lực Việt Nam trong các công đoạn có giá trị gia tăng cao như sản xuất linh kiện phức tạp, thiết kế mạch hay quản trị logistics xanh vẫn còn hạn chế. </w:t>
      </w:r>
      <w:r w:rsidR="002E4AE0">
        <w:rPr>
          <w:rFonts w:ascii="Times New Roman" w:hAnsi="Times New Roman" w:cs="Times New Roman"/>
        </w:rPr>
        <w:t>C</w:t>
      </w:r>
      <w:r w:rsidRPr="00C16533">
        <w:rPr>
          <w:rFonts w:ascii="Times New Roman" w:hAnsi="Times New Roman" w:cs="Times New Roman"/>
        </w:rPr>
        <w:t xml:space="preserve">ác </w:t>
      </w:r>
      <w:r w:rsidR="00953A37">
        <w:rPr>
          <w:rFonts w:ascii="Times New Roman" w:hAnsi="Times New Roman" w:cs="Times New Roman"/>
        </w:rPr>
        <w:t>dữ liệu</w:t>
      </w:r>
      <w:r w:rsidRPr="00C16533">
        <w:rPr>
          <w:rFonts w:ascii="Times New Roman" w:hAnsi="Times New Roman" w:cs="Times New Roman"/>
        </w:rPr>
        <w:t xml:space="preserve"> ngành cho thấy</w:t>
      </w:r>
      <w:r w:rsidR="00CA0939">
        <w:rPr>
          <w:rFonts w:ascii="Times New Roman" w:hAnsi="Times New Roman" w:cs="Times New Roman"/>
        </w:rPr>
        <w:t>,</w:t>
      </w:r>
      <w:r w:rsidRPr="00C16533">
        <w:rPr>
          <w:rFonts w:ascii="Times New Roman" w:hAnsi="Times New Roman" w:cs="Times New Roman"/>
        </w:rPr>
        <w:t xml:space="preserve"> tỷ lệ nội địa hóa trong ngành điện tử hiện mới đạt khoảng 5-10%, chủ yếu tập trung</w:t>
      </w:r>
      <w:r w:rsidR="002E4AE0">
        <w:rPr>
          <w:rFonts w:ascii="Times New Roman" w:hAnsi="Times New Roman" w:cs="Times New Roman"/>
        </w:rPr>
        <w:t xml:space="preserve"> ở các khâu</w:t>
      </w:r>
      <w:r w:rsidRPr="00C16533">
        <w:rPr>
          <w:rFonts w:ascii="Times New Roman" w:hAnsi="Times New Roman" w:cs="Times New Roman"/>
        </w:rPr>
        <w:t xml:space="preserve"> </w:t>
      </w:r>
      <w:r w:rsidR="002E4AE0" w:rsidRPr="002E4AE0">
        <w:rPr>
          <w:rFonts w:ascii="Times New Roman" w:hAnsi="Times New Roman" w:cs="Times New Roman"/>
        </w:rPr>
        <w:t>có hàm lượng kỹ thuật chưa cao</w:t>
      </w:r>
      <w:r w:rsidR="002E4AE0">
        <w:rPr>
          <w:rFonts w:ascii="Times New Roman" w:hAnsi="Times New Roman" w:cs="Times New Roman"/>
        </w:rPr>
        <w:t xml:space="preserve"> như</w:t>
      </w:r>
      <w:r w:rsidRPr="00C16533">
        <w:rPr>
          <w:rFonts w:ascii="Times New Roman" w:hAnsi="Times New Roman" w:cs="Times New Roman"/>
        </w:rPr>
        <w:t xml:space="preserve"> bao bì, in ấn và linh kiện nhựa đơn giản (</w:t>
      </w:r>
      <w:r w:rsidR="005425B7">
        <w:rPr>
          <w:rFonts w:ascii="Times New Roman" w:hAnsi="Times New Roman" w:cs="Times New Roman"/>
        </w:rPr>
        <w:t>VCCI</w:t>
      </w:r>
      <w:r w:rsidRPr="00C16533">
        <w:rPr>
          <w:rFonts w:ascii="Times New Roman" w:hAnsi="Times New Roman" w:cs="Times New Roman"/>
        </w:rPr>
        <w:t>, 202</w:t>
      </w:r>
      <w:r w:rsidR="005425B7">
        <w:rPr>
          <w:rFonts w:ascii="Times New Roman" w:hAnsi="Times New Roman" w:cs="Times New Roman"/>
        </w:rPr>
        <w:t>5</w:t>
      </w:r>
      <w:r w:rsidRPr="00C16533">
        <w:rPr>
          <w:rFonts w:ascii="Times New Roman" w:hAnsi="Times New Roman" w:cs="Times New Roman"/>
        </w:rPr>
        <w:t xml:space="preserve">). </w:t>
      </w:r>
      <w:r w:rsidR="002E4AE0">
        <w:rPr>
          <w:rFonts w:ascii="Times New Roman" w:hAnsi="Times New Roman" w:cs="Times New Roman"/>
        </w:rPr>
        <w:t>Bên cạnh đó, s</w:t>
      </w:r>
      <w:r w:rsidRPr="00C16533">
        <w:rPr>
          <w:rFonts w:ascii="Times New Roman" w:hAnsi="Times New Roman" w:cs="Times New Roman"/>
        </w:rPr>
        <w:t xml:space="preserve">ự thiếu hụt đội ngũ kỹ sư có khả năng </w:t>
      </w:r>
      <w:r w:rsidR="002E4AE0">
        <w:rPr>
          <w:rFonts w:ascii="Times New Roman" w:hAnsi="Times New Roman" w:cs="Times New Roman"/>
        </w:rPr>
        <w:t>đáp ứng</w:t>
      </w:r>
      <w:r w:rsidRPr="00C16533">
        <w:rPr>
          <w:rFonts w:ascii="Times New Roman" w:hAnsi="Times New Roman" w:cs="Times New Roman"/>
        </w:rPr>
        <w:t xml:space="preserve"> các tiêu chuẩn bền vững và báo cáo ESG đang khiến các doanh nghiệp Việt Nam gặp khó khăn khi muốn trở thành nhà cung ứng cấp 1 hoặc cấp 2 cho các tập đoàn đa quốc gia.</w:t>
      </w:r>
    </w:p>
    <w:p w14:paraId="618A4698" w14:textId="58124110" w:rsidR="005425B7" w:rsidRPr="00C16533" w:rsidRDefault="00047A78" w:rsidP="00556E0A">
      <w:pPr>
        <w:ind w:firstLine="720"/>
        <w:jc w:val="both"/>
        <w:rPr>
          <w:rFonts w:ascii="Times New Roman" w:hAnsi="Times New Roman" w:cs="Times New Roman"/>
        </w:rPr>
      </w:pPr>
      <w:r>
        <w:rPr>
          <w:rFonts w:ascii="Times New Roman" w:hAnsi="Times New Roman" w:cs="Times New Roman"/>
        </w:rPr>
        <w:t>Quá trình chuyển đổi</w:t>
      </w:r>
      <w:r w:rsidR="00C16533" w:rsidRPr="00C16533">
        <w:rPr>
          <w:rFonts w:ascii="Times New Roman" w:hAnsi="Times New Roman" w:cs="Times New Roman"/>
        </w:rPr>
        <w:t xml:space="preserve"> từ</w:t>
      </w:r>
      <w:r w:rsidR="002E4AE0">
        <w:rPr>
          <w:rFonts w:ascii="Times New Roman" w:hAnsi="Times New Roman" w:cs="Times New Roman"/>
        </w:rPr>
        <w:t xml:space="preserve"> mô hình</w:t>
      </w:r>
      <w:r w:rsidR="00C16533" w:rsidRPr="00C16533">
        <w:rPr>
          <w:rFonts w:ascii="Times New Roman" w:hAnsi="Times New Roman" w:cs="Times New Roman"/>
        </w:rPr>
        <w:t xml:space="preserve"> lắp ráp sang sản xuất tích hợp và nghiên cứu</w:t>
      </w:r>
      <w:r>
        <w:rPr>
          <w:rFonts w:ascii="Times New Roman" w:hAnsi="Times New Roman" w:cs="Times New Roman"/>
        </w:rPr>
        <w:t xml:space="preserve"> phát triển</w:t>
      </w:r>
      <w:r w:rsidR="00C16533" w:rsidRPr="00C16533">
        <w:rPr>
          <w:rFonts w:ascii="Times New Roman" w:hAnsi="Times New Roman" w:cs="Times New Roman"/>
        </w:rPr>
        <w:t xml:space="preserve"> đòi hỏi một sự thay đổi toàn diện về tư duy quản trị</w:t>
      </w:r>
      <w:r>
        <w:rPr>
          <w:rFonts w:ascii="Times New Roman" w:hAnsi="Times New Roman" w:cs="Times New Roman"/>
        </w:rPr>
        <w:t>, trình độ</w:t>
      </w:r>
      <w:r w:rsidR="00C16533" w:rsidRPr="00C16533">
        <w:rPr>
          <w:rFonts w:ascii="Times New Roman" w:hAnsi="Times New Roman" w:cs="Times New Roman"/>
        </w:rPr>
        <w:t xml:space="preserve"> và kỹ năng thực hành. </w:t>
      </w:r>
      <w:r w:rsidR="005425B7" w:rsidRPr="000D313E">
        <w:rPr>
          <w:rFonts w:ascii="Times New Roman" w:hAnsi="Times New Roman" w:cs="Times New Roman"/>
        </w:rPr>
        <w:t>Mục tiêu đào tạo 50.000 kỹ sư cho ngành bán dẫn đến năm 2030 là một bước đi chiến lược</w:t>
      </w:r>
      <w:r w:rsidR="00490D3C">
        <w:rPr>
          <w:rFonts w:ascii="Times New Roman" w:hAnsi="Times New Roman" w:cs="Times New Roman"/>
        </w:rPr>
        <w:t>. Tuy nhiên,</w:t>
      </w:r>
      <w:r w:rsidR="005425B7" w:rsidRPr="000D313E">
        <w:rPr>
          <w:rFonts w:ascii="Times New Roman" w:hAnsi="Times New Roman" w:cs="Times New Roman"/>
        </w:rPr>
        <w:t xml:space="preserve"> thực tiễn giai đoạn 2020-2025 cho thấy</w:t>
      </w:r>
      <w:r w:rsidR="00CA0939">
        <w:rPr>
          <w:rFonts w:ascii="Times New Roman" w:hAnsi="Times New Roman" w:cs="Times New Roman"/>
        </w:rPr>
        <w:t>,</w:t>
      </w:r>
      <w:r w:rsidR="005425B7" w:rsidRPr="000D313E">
        <w:rPr>
          <w:rFonts w:ascii="Times New Roman" w:hAnsi="Times New Roman" w:cs="Times New Roman"/>
        </w:rPr>
        <w:t xml:space="preserve"> khoảng cách giữa năng lực đào tạo tại các cơ sở giáo dục đại học và nhu cầu thực tế của dây chuyền sản xuất hiện đại vẫn còn rất lớn.</w:t>
      </w:r>
      <w:r w:rsidR="005425B7">
        <w:rPr>
          <w:rFonts w:ascii="Times New Roman" w:hAnsi="Times New Roman" w:cs="Times New Roman"/>
        </w:rPr>
        <w:t xml:space="preserve"> </w:t>
      </w:r>
      <w:r w:rsidR="005E7A87" w:rsidRPr="005E7A87">
        <w:rPr>
          <w:rFonts w:ascii="Times New Roman" w:hAnsi="Times New Roman" w:cs="Times New Roman"/>
        </w:rPr>
        <w:t xml:space="preserve">Nếu không kịp thời gắn </w:t>
      </w:r>
      <w:r w:rsidR="005E7A87" w:rsidRPr="005E7A87">
        <w:rPr>
          <w:rFonts w:ascii="Times New Roman" w:hAnsi="Times New Roman" w:cs="Times New Roman"/>
        </w:rPr>
        <w:lastRenderedPageBreak/>
        <w:t xml:space="preserve">kết đào tạo với nhu cầu của doanh nghiệp FDI, </w:t>
      </w:r>
      <w:r w:rsidR="00C16533" w:rsidRPr="00C16533">
        <w:rPr>
          <w:rFonts w:ascii="Times New Roman" w:hAnsi="Times New Roman" w:cs="Times New Roman"/>
        </w:rPr>
        <w:t>Việt Nam có nguy cơ tiếp tục bị kẹt lại ở những khâu có giá trị gia tăng thấp trong chuỗi giá trị toàn cầu</w:t>
      </w:r>
      <w:r w:rsidR="008D0869">
        <w:rPr>
          <w:rFonts w:ascii="Times New Roman" w:hAnsi="Times New Roman" w:cs="Times New Roman"/>
        </w:rPr>
        <w:t>. Bên cạnh đó, Việt Nam cũng</w:t>
      </w:r>
      <w:r w:rsidR="00C16533" w:rsidRPr="00C16533">
        <w:rPr>
          <w:rFonts w:ascii="Times New Roman" w:hAnsi="Times New Roman" w:cs="Times New Roman"/>
        </w:rPr>
        <w:t xml:space="preserve"> </w:t>
      </w:r>
      <w:r w:rsidR="005425B7" w:rsidRPr="000D313E">
        <w:rPr>
          <w:rFonts w:ascii="Times New Roman" w:hAnsi="Times New Roman" w:cs="Times New Roman"/>
        </w:rPr>
        <w:t>khó có thể tận dụng tối đa cơ hội từ làn sóng tái cấu trúc chuỗi cung ứng để nâng cao giá trị thặng dư trong nền kinh tế toàn cầu.</w:t>
      </w:r>
    </w:p>
    <w:p w14:paraId="6A1D6BA3" w14:textId="6E44F32D" w:rsidR="000D313E" w:rsidRPr="00ED33C0" w:rsidRDefault="00C90742" w:rsidP="00ED33C0">
      <w:pPr>
        <w:pStyle w:val="ListParagraph"/>
        <w:numPr>
          <w:ilvl w:val="0"/>
          <w:numId w:val="1"/>
        </w:numPr>
        <w:jc w:val="both"/>
        <w:rPr>
          <w:rFonts w:ascii="Times New Roman" w:hAnsi="Times New Roman" w:cs="Times New Roman"/>
          <w:b/>
          <w:bCs/>
        </w:rPr>
      </w:pPr>
      <w:r w:rsidRPr="00ED33C0">
        <w:rPr>
          <w:rFonts w:ascii="Times New Roman" w:hAnsi="Times New Roman" w:cs="Times New Roman"/>
          <w:b/>
          <w:bCs/>
        </w:rPr>
        <w:t>Thách thức trong phát triển nguồn nhân lực</w:t>
      </w:r>
    </w:p>
    <w:p w14:paraId="54924C81" w14:textId="51CBE0B5" w:rsidR="00CA0939" w:rsidRDefault="000D313E" w:rsidP="00ED33C0">
      <w:pPr>
        <w:ind w:firstLine="720"/>
        <w:jc w:val="both"/>
        <w:rPr>
          <w:rFonts w:ascii="Times New Roman" w:hAnsi="Times New Roman" w:cs="Times New Roman"/>
        </w:rPr>
      </w:pPr>
      <w:r w:rsidRPr="000D313E">
        <w:rPr>
          <w:rFonts w:ascii="Times New Roman" w:hAnsi="Times New Roman" w:cs="Times New Roman"/>
        </w:rPr>
        <w:t xml:space="preserve">Dù đã đạt được những thành tựu nhất định trong việc nâng cao chỉ số </w:t>
      </w:r>
      <w:r w:rsidR="000D53A7">
        <w:rPr>
          <w:rFonts w:ascii="Times New Roman" w:hAnsi="Times New Roman" w:cs="Times New Roman"/>
        </w:rPr>
        <w:t>nguồn</w:t>
      </w:r>
      <w:r w:rsidRPr="000D313E">
        <w:rPr>
          <w:rFonts w:ascii="Times New Roman" w:hAnsi="Times New Roman" w:cs="Times New Roman"/>
        </w:rPr>
        <w:t xml:space="preserve"> nhân lực, quá trình thu hút FDI thế hệ mới tại Việt Nam vẫn </w:t>
      </w:r>
      <w:r w:rsidR="00CA0939">
        <w:rPr>
          <w:rFonts w:ascii="Times New Roman" w:hAnsi="Times New Roman" w:cs="Times New Roman"/>
        </w:rPr>
        <w:t>gặp</w:t>
      </w:r>
      <w:r w:rsidRPr="000D313E">
        <w:rPr>
          <w:rFonts w:ascii="Times New Roman" w:hAnsi="Times New Roman" w:cs="Times New Roman"/>
        </w:rPr>
        <w:t xml:space="preserve"> những rào cản hệ thống đáng kể. </w:t>
      </w:r>
    </w:p>
    <w:p w14:paraId="05B72A08" w14:textId="157861FD" w:rsidR="000D313E" w:rsidRPr="000D313E" w:rsidRDefault="00CA0939" w:rsidP="00ED33C0">
      <w:pPr>
        <w:ind w:firstLine="720"/>
        <w:jc w:val="both"/>
        <w:rPr>
          <w:rFonts w:ascii="Times New Roman" w:hAnsi="Times New Roman" w:cs="Times New Roman"/>
        </w:rPr>
      </w:pPr>
      <w:r w:rsidRPr="00622ABF">
        <w:rPr>
          <w:rFonts w:ascii="Times New Roman" w:hAnsi="Times New Roman" w:cs="Times New Roman"/>
          <w:i/>
        </w:rPr>
        <w:t xml:space="preserve">Thứ nhất, </w:t>
      </w:r>
      <w:r>
        <w:rPr>
          <w:rFonts w:ascii="Times New Roman" w:hAnsi="Times New Roman" w:cs="Times New Roman"/>
        </w:rPr>
        <w:t>t</w:t>
      </w:r>
      <w:r w:rsidR="000D313E" w:rsidRPr="000D313E">
        <w:rPr>
          <w:rFonts w:ascii="Times New Roman" w:hAnsi="Times New Roman" w:cs="Times New Roman"/>
        </w:rPr>
        <w:t xml:space="preserve">hách thức </w:t>
      </w:r>
      <w:r w:rsidR="00BA297D">
        <w:rPr>
          <w:rFonts w:ascii="Times New Roman" w:hAnsi="Times New Roman" w:cs="Times New Roman"/>
        </w:rPr>
        <w:t xml:space="preserve">nằm </w:t>
      </w:r>
      <w:r w:rsidR="000D313E" w:rsidRPr="000D313E">
        <w:rPr>
          <w:rFonts w:ascii="Times New Roman" w:hAnsi="Times New Roman" w:cs="Times New Roman"/>
        </w:rPr>
        <w:t xml:space="preserve">ở chỗ hệ thống giáo dục đại học và đào tạo nghề vẫn chưa </w:t>
      </w:r>
      <w:r w:rsidR="00BA297D">
        <w:rPr>
          <w:rFonts w:ascii="Times New Roman" w:hAnsi="Times New Roman" w:cs="Times New Roman"/>
        </w:rPr>
        <w:t>theo kịp tốc độ</w:t>
      </w:r>
      <w:r w:rsidR="000D313E" w:rsidRPr="000D313E">
        <w:rPr>
          <w:rFonts w:ascii="Times New Roman" w:hAnsi="Times New Roman" w:cs="Times New Roman"/>
        </w:rPr>
        <w:t xml:space="preserve"> thay đổi của công nghệ. Trong bối cảnh các doanh nghiệp công nghiệp chế biến, chế tạo đang chuyển dịch mạnh mẽ sang tự động hóa và sản xuất thông minh, chương trình đào tạo tại nhiều cơ sở giáo dục vẫn nặng về lý thuyết</w:t>
      </w:r>
      <w:r w:rsidR="000D53A7">
        <w:rPr>
          <w:rFonts w:ascii="Times New Roman" w:hAnsi="Times New Roman" w:cs="Times New Roman"/>
        </w:rPr>
        <w:t>. C</w:t>
      </w:r>
      <w:r w:rsidR="000D313E" w:rsidRPr="000D313E">
        <w:rPr>
          <w:rFonts w:ascii="Times New Roman" w:hAnsi="Times New Roman" w:cs="Times New Roman"/>
        </w:rPr>
        <w:t>ác xu hướng như trí tuệ nhân tạo (AI), Internet vạn vật (IoT) hay các quy trình quản trị chuỗi cung ứng xanh</w:t>
      </w:r>
      <w:r w:rsidR="000D53A7">
        <w:rPr>
          <w:rFonts w:ascii="Times New Roman" w:hAnsi="Times New Roman" w:cs="Times New Roman"/>
        </w:rPr>
        <w:t xml:space="preserve"> chưa được cập nhật </w:t>
      </w:r>
      <w:r w:rsidR="00D34C98">
        <w:rPr>
          <w:rFonts w:ascii="Times New Roman" w:hAnsi="Times New Roman" w:cs="Times New Roman"/>
        </w:rPr>
        <w:t>đầy đủ</w:t>
      </w:r>
      <w:r w:rsidR="00BA297D">
        <w:rPr>
          <w:rFonts w:ascii="Times New Roman" w:hAnsi="Times New Roman" w:cs="Times New Roman"/>
        </w:rPr>
        <w:t xml:space="preserve"> vào giáo trình</w:t>
      </w:r>
      <w:r w:rsidR="000D313E" w:rsidRPr="000D313E">
        <w:rPr>
          <w:rFonts w:ascii="Times New Roman" w:hAnsi="Times New Roman" w:cs="Times New Roman"/>
        </w:rPr>
        <w:t>. Điều này tạo ra một độ trễ nhất định giữa kiến thức sinh viên được học và yêu cầu thực tiễn của doanh nghiệp, dẫn đến tình trạng lãng phí nguồn lực khi doanh nghiệp FDI phải đầu tư để đào tạo nhân sự</w:t>
      </w:r>
      <w:r w:rsidR="000D53A7">
        <w:rPr>
          <w:rFonts w:ascii="Times New Roman" w:hAnsi="Times New Roman" w:cs="Times New Roman"/>
        </w:rPr>
        <w:t xml:space="preserve"> mới. </w:t>
      </w:r>
    </w:p>
    <w:p w14:paraId="5ED41D5E" w14:textId="1C2491CB" w:rsidR="000D313E" w:rsidRPr="000D313E" w:rsidRDefault="005425B7" w:rsidP="00ED33C0">
      <w:pPr>
        <w:ind w:firstLine="720"/>
        <w:jc w:val="both"/>
        <w:rPr>
          <w:rFonts w:ascii="Times New Roman" w:hAnsi="Times New Roman" w:cs="Times New Roman"/>
        </w:rPr>
      </w:pPr>
      <w:r w:rsidRPr="00622ABF">
        <w:rPr>
          <w:rFonts w:ascii="Times New Roman" w:hAnsi="Times New Roman" w:cs="Times New Roman"/>
          <w:i/>
        </w:rPr>
        <w:t>Thứ hai,</w:t>
      </w:r>
      <w:r w:rsidR="000D313E" w:rsidRPr="00622ABF">
        <w:rPr>
          <w:rFonts w:ascii="Times New Roman" w:hAnsi="Times New Roman" w:cs="Times New Roman"/>
          <w:i/>
        </w:rPr>
        <w:t xml:space="preserve"> </w:t>
      </w:r>
      <w:r w:rsidR="000D313E" w:rsidRPr="000D313E">
        <w:rPr>
          <w:rFonts w:ascii="Times New Roman" w:hAnsi="Times New Roman" w:cs="Times New Roman"/>
        </w:rPr>
        <w:t>sự thiếu hụt về kỹ năng mềm và ngoại ngữ trong môi trường làm việc toàn</w:t>
      </w:r>
      <w:r w:rsidR="005E7A87">
        <w:rPr>
          <w:rFonts w:ascii="Times New Roman" w:hAnsi="Times New Roman" w:cs="Times New Roman"/>
        </w:rPr>
        <w:t xml:space="preserve"> cầu</w:t>
      </w:r>
      <w:r w:rsidR="000D313E" w:rsidRPr="000D313E">
        <w:rPr>
          <w:rFonts w:ascii="Times New Roman" w:hAnsi="Times New Roman" w:cs="Times New Roman"/>
        </w:rPr>
        <w:t xml:space="preserve">. Đối với các dòng vốn FDI thế hệ mới, khả năng tư duy phản biện, làm việc nhóm đa văn hóa và sự thích nghi linh hoạt được coi là những kỹ năng </w:t>
      </w:r>
      <w:r w:rsidR="00D34C98">
        <w:rPr>
          <w:rFonts w:ascii="Times New Roman" w:hAnsi="Times New Roman" w:cs="Times New Roman"/>
        </w:rPr>
        <w:t>bắt buộc</w:t>
      </w:r>
      <w:r w:rsidR="000D313E" w:rsidRPr="000D313E">
        <w:rPr>
          <w:rFonts w:ascii="Times New Roman" w:hAnsi="Times New Roman" w:cs="Times New Roman"/>
        </w:rPr>
        <w:t xml:space="preserve">. Tuy nhiên, theo đánh giá từ Báo cáo </w:t>
      </w:r>
      <w:r w:rsidRPr="005425B7">
        <w:rPr>
          <w:rFonts w:ascii="Times New Roman" w:hAnsi="Times New Roman" w:cs="Times New Roman"/>
        </w:rPr>
        <w:t xml:space="preserve">Chỉ số Năng lực cạnh tranh cấp tỉnh của Việt Nam (PCI) 2024 </w:t>
      </w:r>
      <w:r w:rsidR="000D313E" w:rsidRPr="000D313E">
        <w:rPr>
          <w:rFonts w:ascii="Times New Roman" w:hAnsi="Times New Roman" w:cs="Times New Roman"/>
        </w:rPr>
        <w:t>(VCCI</w:t>
      </w:r>
      <w:r>
        <w:rPr>
          <w:rFonts w:ascii="Times New Roman" w:hAnsi="Times New Roman" w:cs="Times New Roman"/>
        </w:rPr>
        <w:t>, 2025</w:t>
      </w:r>
      <w:r w:rsidR="000D313E" w:rsidRPr="000D313E">
        <w:rPr>
          <w:rFonts w:ascii="Times New Roman" w:hAnsi="Times New Roman" w:cs="Times New Roman"/>
        </w:rPr>
        <w:t xml:space="preserve">), năng lực ngoại ngữ và các kỹ năng bổ trợ của lao động Việt Nam vẫn bị đánh giá thấp hơn so với các đối thủ trong khu vực như Philippines hay Malaysia. Việc thiếu hụt khả năng giao tiếp chuyên môn bằng tiếng Anh hoặc các ngôn ngữ của nhà đầu tư </w:t>
      </w:r>
      <w:r>
        <w:rPr>
          <w:rFonts w:ascii="Times New Roman" w:hAnsi="Times New Roman" w:cs="Times New Roman"/>
        </w:rPr>
        <w:t xml:space="preserve">như </w:t>
      </w:r>
      <w:r w:rsidR="000D313E" w:rsidRPr="000D313E">
        <w:rPr>
          <w:rFonts w:ascii="Times New Roman" w:hAnsi="Times New Roman" w:cs="Times New Roman"/>
        </w:rPr>
        <w:t xml:space="preserve">Nhật Bản, Hàn Quốc, </w:t>
      </w:r>
      <w:r>
        <w:rPr>
          <w:rFonts w:ascii="Times New Roman" w:hAnsi="Times New Roman" w:cs="Times New Roman"/>
        </w:rPr>
        <w:t xml:space="preserve">và </w:t>
      </w:r>
      <w:r w:rsidR="000D313E" w:rsidRPr="000D313E">
        <w:rPr>
          <w:rFonts w:ascii="Times New Roman" w:hAnsi="Times New Roman" w:cs="Times New Roman"/>
        </w:rPr>
        <w:t xml:space="preserve">Trung Quốc không chỉ hạn chế khả năng thăng tiến của lao động nội địa mà còn cản trở việc chuyển giao công nghệ từ các chuyên gia nước ngoài sang </w:t>
      </w:r>
      <w:r w:rsidR="000E2B7A">
        <w:rPr>
          <w:rFonts w:ascii="Times New Roman" w:hAnsi="Times New Roman" w:cs="Times New Roman"/>
        </w:rPr>
        <w:t>nhân sự</w:t>
      </w:r>
      <w:r w:rsidR="000D313E" w:rsidRPr="000D313E">
        <w:rPr>
          <w:rFonts w:ascii="Times New Roman" w:hAnsi="Times New Roman" w:cs="Times New Roman"/>
        </w:rPr>
        <w:t xml:space="preserve"> Việt Nam.</w:t>
      </w:r>
    </w:p>
    <w:p w14:paraId="5AF1D50D" w14:textId="499FCC3F" w:rsidR="00877916" w:rsidRDefault="00A5155A" w:rsidP="00ED33C0">
      <w:pPr>
        <w:ind w:firstLine="720"/>
        <w:jc w:val="both"/>
        <w:rPr>
          <w:rFonts w:ascii="Times New Roman" w:hAnsi="Times New Roman" w:cs="Times New Roman"/>
        </w:rPr>
      </w:pPr>
      <w:r w:rsidRPr="00622ABF">
        <w:rPr>
          <w:rFonts w:ascii="Times New Roman" w:hAnsi="Times New Roman" w:cs="Times New Roman"/>
          <w:i/>
          <w:iCs/>
        </w:rPr>
        <w:t>Thứ ba</w:t>
      </w:r>
      <w:r w:rsidR="00877916" w:rsidRPr="00622ABF">
        <w:rPr>
          <w:rFonts w:ascii="Times New Roman" w:hAnsi="Times New Roman" w:cs="Times New Roman"/>
          <w:i/>
          <w:iCs/>
        </w:rPr>
        <w:t>,</w:t>
      </w:r>
      <w:r w:rsidR="00877916" w:rsidRPr="00877916">
        <w:rPr>
          <w:rFonts w:ascii="Times New Roman" w:hAnsi="Times New Roman" w:cs="Times New Roman"/>
        </w:rPr>
        <w:t xml:space="preserve"> sự thiếu gắn kết trong hệ sinh thái liên kết giữa nhà trường và doanh nghiệp FDI đang làm gia tăng tình trạng mất cân đối cung </w:t>
      </w:r>
      <w:r w:rsidR="00D169B0">
        <w:rPr>
          <w:rFonts w:ascii="Times New Roman" w:hAnsi="Times New Roman" w:cs="Times New Roman"/>
        </w:rPr>
        <w:t xml:space="preserve">- </w:t>
      </w:r>
      <w:r w:rsidR="00877916" w:rsidRPr="00877916">
        <w:rPr>
          <w:rFonts w:ascii="Times New Roman" w:hAnsi="Times New Roman" w:cs="Times New Roman"/>
        </w:rPr>
        <w:t xml:space="preserve"> cầu lao động. Hiện nay, hoạt động hợp tác chủ yếu vẫn mang tính hình thức hoặc dừng lại ở việc tiếp nhận sinh viên thực tập ngắn hạn, chưa hình thành được các chiến lược đào tạo dài hạn và có chiều sâu. Các doanh nghiệp FDI thường ít tham gia vào quá trình xây dựng chương trình đào tạo, trong khi các cơ sở giáo dục lại hạn chế về thông tin dự báo nhu cầu nhân lực trong tương lai. Sự thiếu liên kết này khiến cho đầu ra của hệ thống đào tạo chưa đáp ứng đầy đủ yêu cầu của thị trường FDI, đặc biệt trong các lĩnh vực đòi hỏi trình độ chuyên môn cao như thiết kế vi mạch hay quản trị năng lượng tái tạo.</w:t>
      </w:r>
    </w:p>
    <w:p w14:paraId="6BD287B5" w14:textId="4D8140CB" w:rsidR="000D313E" w:rsidRPr="00ED33C0" w:rsidRDefault="00C90742" w:rsidP="00ED33C0">
      <w:pPr>
        <w:pStyle w:val="ListParagraph"/>
        <w:numPr>
          <w:ilvl w:val="0"/>
          <w:numId w:val="1"/>
        </w:numPr>
        <w:jc w:val="both"/>
        <w:rPr>
          <w:rFonts w:ascii="Times New Roman" w:hAnsi="Times New Roman" w:cs="Times New Roman"/>
          <w:b/>
          <w:bCs/>
        </w:rPr>
      </w:pPr>
      <w:r w:rsidRPr="00ED33C0">
        <w:rPr>
          <w:rFonts w:ascii="Times New Roman" w:hAnsi="Times New Roman" w:cs="Times New Roman"/>
          <w:b/>
          <w:bCs/>
        </w:rPr>
        <w:t>Giải pháp và kiến nghị nâng cao chất lượng nhân lực</w:t>
      </w:r>
    </w:p>
    <w:p w14:paraId="06AD0978" w14:textId="3B511643" w:rsidR="000D313E" w:rsidRPr="000D313E" w:rsidRDefault="000D313E" w:rsidP="00ED33C0">
      <w:pPr>
        <w:ind w:firstLine="720"/>
        <w:jc w:val="both"/>
        <w:rPr>
          <w:rFonts w:ascii="Times New Roman" w:hAnsi="Times New Roman" w:cs="Times New Roman"/>
        </w:rPr>
      </w:pPr>
      <w:r w:rsidRPr="000D313E">
        <w:rPr>
          <w:rFonts w:ascii="Times New Roman" w:hAnsi="Times New Roman" w:cs="Times New Roman"/>
        </w:rPr>
        <w:t xml:space="preserve">Để biến thách thức thành cơ hội và tối ưu hóa lợi ích từ làn sóng tái cấu trúc chuỗi cung ứng toàn cầu, Việt Nam cần một chiến lược tổng thể với sự quyết liệt của các bên liên quan. Nhà nước đóng vai trò kiến tạo thông qua việc quy hoạch đào tạo nhân lực cho các ngành công nghiệp mũi nhọn. Việc xây dựng và triển khai Đề án "Phát triển nguồn nhân lực ngành công </w:t>
      </w:r>
      <w:r w:rsidRPr="000D313E">
        <w:rPr>
          <w:rFonts w:ascii="Times New Roman" w:hAnsi="Times New Roman" w:cs="Times New Roman"/>
        </w:rPr>
        <w:lastRenderedPageBreak/>
        <w:t>nghiệp bán dẫn đến năm 2030, định hướng đến năm 2050" là một bước đi đúng đắn</w:t>
      </w:r>
      <w:r w:rsidR="005E7A87">
        <w:rPr>
          <w:rFonts w:ascii="Times New Roman" w:hAnsi="Times New Roman" w:cs="Times New Roman"/>
        </w:rPr>
        <w:t>.</w:t>
      </w:r>
      <w:r w:rsidRPr="000D313E">
        <w:rPr>
          <w:rFonts w:ascii="Times New Roman" w:hAnsi="Times New Roman" w:cs="Times New Roman"/>
        </w:rPr>
        <w:t xml:space="preserve"> </w:t>
      </w:r>
      <w:r w:rsidR="005E7A87">
        <w:rPr>
          <w:rFonts w:ascii="Times New Roman" w:hAnsi="Times New Roman" w:cs="Times New Roman"/>
        </w:rPr>
        <w:t>Tuy nhiên, đề án này cần</w:t>
      </w:r>
      <w:r w:rsidRPr="000D313E">
        <w:rPr>
          <w:rFonts w:ascii="Times New Roman" w:hAnsi="Times New Roman" w:cs="Times New Roman"/>
        </w:rPr>
        <w:t xml:space="preserve"> được </w:t>
      </w:r>
      <w:r w:rsidR="00503D4C">
        <w:rPr>
          <w:rFonts w:ascii="Times New Roman" w:hAnsi="Times New Roman" w:cs="Times New Roman"/>
        </w:rPr>
        <w:t xml:space="preserve">dẫn dắt bằng </w:t>
      </w:r>
      <w:r w:rsidRPr="000D313E">
        <w:rPr>
          <w:rFonts w:ascii="Times New Roman" w:hAnsi="Times New Roman" w:cs="Times New Roman"/>
        </w:rPr>
        <w:t xml:space="preserve">các cơ chế ưu đãi về thuế, đất đai cho các cơ sở giáo dục đầu tư vào phòng thí nghiệm hiện đại. Đồng thời, cần xây dựng một hệ sinh thái đào tạo dựa trên mô hình </w:t>
      </w:r>
      <w:r w:rsidR="00CA0939">
        <w:rPr>
          <w:rFonts w:ascii="Times New Roman" w:hAnsi="Times New Roman" w:cs="Times New Roman"/>
        </w:rPr>
        <w:t>3</w:t>
      </w:r>
      <w:r w:rsidR="00CA0939" w:rsidRPr="000D313E">
        <w:rPr>
          <w:rFonts w:ascii="Times New Roman" w:hAnsi="Times New Roman" w:cs="Times New Roman"/>
        </w:rPr>
        <w:t xml:space="preserve"> </w:t>
      </w:r>
      <w:r w:rsidRPr="000D313E">
        <w:rPr>
          <w:rFonts w:ascii="Times New Roman" w:hAnsi="Times New Roman" w:cs="Times New Roman"/>
        </w:rPr>
        <w:t>nhà</w:t>
      </w:r>
      <w:r w:rsidR="000C630F">
        <w:rPr>
          <w:rFonts w:ascii="Times New Roman" w:hAnsi="Times New Roman" w:cs="Times New Roman"/>
        </w:rPr>
        <w:t xml:space="preserve">. Trong đó, </w:t>
      </w:r>
      <w:r w:rsidRPr="000D313E">
        <w:rPr>
          <w:rFonts w:ascii="Times New Roman" w:hAnsi="Times New Roman" w:cs="Times New Roman"/>
        </w:rPr>
        <w:t>Nhà nước đóng vai trò định hướng chính sách</w:t>
      </w:r>
      <w:r w:rsidR="000C630F">
        <w:rPr>
          <w:rFonts w:ascii="Times New Roman" w:hAnsi="Times New Roman" w:cs="Times New Roman"/>
        </w:rPr>
        <w:t xml:space="preserve">, </w:t>
      </w:r>
      <w:r w:rsidRPr="000D313E">
        <w:rPr>
          <w:rFonts w:ascii="Times New Roman" w:hAnsi="Times New Roman" w:cs="Times New Roman"/>
        </w:rPr>
        <w:t>Nhà trường tập trung nâng cao năng lực cung ứng</w:t>
      </w:r>
      <w:r w:rsidR="000C630F">
        <w:rPr>
          <w:rFonts w:ascii="Times New Roman" w:hAnsi="Times New Roman" w:cs="Times New Roman"/>
        </w:rPr>
        <w:t>,</w:t>
      </w:r>
      <w:r w:rsidRPr="000D313E">
        <w:rPr>
          <w:rFonts w:ascii="Times New Roman" w:hAnsi="Times New Roman" w:cs="Times New Roman"/>
        </w:rPr>
        <w:t xml:space="preserve"> và Doanh nghiệp đóng vai trò xác định nhu cầu. Sự gắn kết chặt chẽ này đảm bảo rằng mỗi tín chỉ đào tạo đều bám sát </w:t>
      </w:r>
      <w:r w:rsidR="005425B7">
        <w:rPr>
          <w:rFonts w:ascii="Times New Roman" w:hAnsi="Times New Roman" w:cs="Times New Roman"/>
        </w:rPr>
        <w:t>yêu cầu thực tiễn</w:t>
      </w:r>
      <w:r w:rsidRPr="000D313E">
        <w:rPr>
          <w:rFonts w:ascii="Times New Roman" w:hAnsi="Times New Roman" w:cs="Times New Roman"/>
        </w:rPr>
        <w:t xml:space="preserve"> của thị trường lao động.</w:t>
      </w:r>
    </w:p>
    <w:p w14:paraId="3750E47C" w14:textId="4DC8478C" w:rsidR="000D313E" w:rsidRPr="000D313E" w:rsidRDefault="000D313E" w:rsidP="00ED33C0">
      <w:pPr>
        <w:ind w:firstLine="720"/>
        <w:jc w:val="both"/>
        <w:rPr>
          <w:rFonts w:ascii="Times New Roman" w:hAnsi="Times New Roman" w:cs="Times New Roman"/>
        </w:rPr>
      </w:pPr>
      <w:r w:rsidRPr="000D313E">
        <w:rPr>
          <w:rFonts w:ascii="Times New Roman" w:hAnsi="Times New Roman" w:cs="Times New Roman"/>
        </w:rPr>
        <w:t>Về phía các cơ sở giáo dục, cần đẩy mạnh mô hình đào tạo song hành</w:t>
      </w:r>
      <w:r w:rsidR="005425B7">
        <w:rPr>
          <w:rFonts w:ascii="Times New Roman" w:hAnsi="Times New Roman" w:cs="Times New Roman"/>
        </w:rPr>
        <w:t xml:space="preserve">. Đây là </w:t>
      </w:r>
      <w:r w:rsidRPr="000D313E">
        <w:rPr>
          <w:rFonts w:ascii="Times New Roman" w:hAnsi="Times New Roman" w:cs="Times New Roman"/>
        </w:rPr>
        <w:t>một mô hình rất thành công tại các quốc gia công nghiệp phát triển như Đức</w:t>
      </w:r>
      <w:r w:rsidR="005425B7">
        <w:rPr>
          <w:rFonts w:ascii="Times New Roman" w:hAnsi="Times New Roman" w:cs="Times New Roman"/>
        </w:rPr>
        <w:t>, Pháp, Bỉ, Hà Lan</w:t>
      </w:r>
      <w:r w:rsidRPr="000D313E">
        <w:rPr>
          <w:rFonts w:ascii="Times New Roman" w:hAnsi="Times New Roman" w:cs="Times New Roman"/>
        </w:rPr>
        <w:t xml:space="preserve">. Theo đó, thời gian học tập của sinh viên cần được chia sẻ hài hòa giữa giảng đường và </w:t>
      </w:r>
      <w:r w:rsidR="000C630F">
        <w:rPr>
          <w:rFonts w:ascii="Times New Roman" w:hAnsi="Times New Roman" w:cs="Times New Roman"/>
        </w:rPr>
        <w:t>trải nghiệm</w:t>
      </w:r>
      <w:r w:rsidRPr="000D313E">
        <w:rPr>
          <w:rFonts w:ascii="Times New Roman" w:hAnsi="Times New Roman" w:cs="Times New Roman"/>
        </w:rPr>
        <w:t xml:space="preserve"> thực tế tại doanh nghiệp FDI. Việc chủ động mời các chuyên gia, kỹ sư dày dạn kinh nghiệm từ các tập đoàn lớn tham gia trực tiếp vào quá trình giảng dạy và đánh giá kết quả đầu ra sẽ giúp rút ngắn khoảng cách kỹ năng. Nhà trường cũng cần linh hoạt hóa chương trình đào tạo, ưu tiên các chứng chỉ </w:t>
      </w:r>
      <w:r w:rsidR="000E2B7A">
        <w:rPr>
          <w:rFonts w:ascii="Times New Roman" w:hAnsi="Times New Roman" w:cs="Times New Roman"/>
        </w:rPr>
        <w:t>quốc tế</w:t>
      </w:r>
      <w:r w:rsidRPr="000D313E">
        <w:rPr>
          <w:rFonts w:ascii="Times New Roman" w:hAnsi="Times New Roman" w:cs="Times New Roman"/>
        </w:rPr>
        <w:t xml:space="preserve"> về công nghệ số và tiêu chuẩn xanh để đáp ứng nhanh các nhu cầu chuyển đổi của doanh nghiệp.</w:t>
      </w:r>
    </w:p>
    <w:p w14:paraId="355A431D" w14:textId="30CFE660" w:rsidR="000D313E" w:rsidRPr="000D313E" w:rsidRDefault="000D313E" w:rsidP="00ED33C0">
      <w:pPr>
        <w:ind w:firstLine="720"/>
        <w:jc w:val="both"/>
        <w:rPr>
          <w:rFonts w:ascii="Times New Roman" w:hAnsi="Times New Roman" w:cs="Times New Roman"/>
        </w:rPr>
      </w:pPr>
      <w:r w:rsidRPr="000D313E">
        <w:rPr>
          <w:rFonts w:ascii="Times New Roman" w:hAnsi="Times New Roman" w:cs="Times New Roman"/>
        </w:rPr>
        <w:t xml:space="preserve">Đối với các doanh nghiệp FDI, cần có sự thay đổi tư duy từ người </w:t>
      </w:r>
      <w:r w:rsidR="000C630F">
        <w:rPr>
          <w:rFonts w:ascii="Times New Roman" w:hAnsi="Times New Roman" w:cs="Times New Roman"/>
        </w:rPr>
        <w:t>sử dụng</w:t>
      </w:r>
      <w:r w:rsidRPr="000D313E">
        <w:rPr>
          <w:rFonts w:ascii="Times New Roman" w:hAnsi="Times New Roman" w:cs="Times New Roman"/>
        </w:rPr>
        <w:t xml:space="preserve"> lao động sang người đầu tư nhân lực. Các </w:t>
      </w:r>
      <w:r w:rsidR="000E2B7A">
        <w:rPr>
          <w:rFonts w:ascii="Times New Roman" w:hAnsi="Times New Roman" w:cs="Times New Roman"/>
        </w:rPr>
        <w:t>công ty</w:t>
      </w:r>
      <w:r w:rsidRPr="000D313E">
        <w:rPr>
          <w:rFonts w:ascii="Times New Roman" w:hAnsi="Times New Roman" w:cs="Times New Roman"/>
        </w:rPr>
        <w:t xml:space="preserve"> đa quốc gia nên được khuyến khích xây dựng các học viện đào tạo nội bộ hoặc trung tâm đào tạo vùng tại Việt Nam để không chỉ phục vụ nhu cầu riêng mà còn góp phần nâng cao mặt bằng kỹ năng cho lực lượng lao động địa phương. Việc chuyển giao kỹ năng quản trị và kiến thức về tiêu chuẩn ESG cho các đối tác nội địa trong chuỗi cung ứng</w:t>
      </w:r>
      <w:r w:rsidR="000C630F">
        <w:rPr>
          <w:rFonts w:ascii="Times New Roman" w:hAnsi="Times New Roman" w:cs="Times New Roman"/>
        </w:rPr>
        <w:t xml:space="preserve"> sẽ</w:t>
      </w:r>
      <w:r w:rsidRPr="000D313E">
        <w:rPr>
          <w:rFonts w:ascii="Times New Roman" w:hAnsi="Times New Roman" w:cs="Times New Roman"/>
        </w:rPr>
        <w:t xml:space="preserve"> giúp doanh nghiệp FDI tối ưu hóa mạng lưới sản xuất tại chỗ </w:t>
      </w:r>
      <w:r w:rsidR="000C630F">
        <w:rPr>
          <w:rFonts w:ascii="Times New Roman" w:hAnsi="Times New Roman" w:cs="Times New Roman"/>
        </w:rPr>
        <w:t>và</w:t>
      </w:r>
      <w:r w:rsidRPr="000D313E">
        <w:rPr>
          <w:rFonts w:ascii="Times New Roman" w:hAnsi="Times New Roman" w:cs="Times New Roman"/>
        </w:rPr>
        <w:t xml:space="preserve"> thể hiện trách nhiệm xã hội, tạo dựng nền tảng phát triển bền vững. Chỉ khi nguồn nhân lực được coi là tài sản chiến lược chung, Việt Nam mới có thể thực sự trở thành một</w:t>
      </w:r>
      <w:r w:rsidR="000E2B7A">
        <w:rPr>
          <w:rFonts w:ascii="Times New Roman" w:hAnsi="Times New Roman" w:cs="Times New Roman"/>
        </w:rPr>
        <w:t xml:space="preserve"> mắt xích</w:t>
      </w:r>
      <w:r w:rsidRPr="000D313E">
        <w:rPr>
          <w:rFonts w:ascii="Times New Roman" w:hAnsi="Times New Roman" w:cs="Times New Roman"/>
        </w:rPr>
        <w:t xml:space="preserve"> không thể thay thế trong chuỗi giá trị toàn cầu của thế hệ FDI mới.</w:t>
      </w:r>
    </w:p>
    <w:p w14:paraId="3C3D4504" w14:textId="74FB7634" w:rsidR="000D313E" w:rsidRPr="00ED33C0" w:rsidRDefault="000D313E" w:rsidP="00ED33C0">
      <w:pPr>
        <w:pStyle w:val="ListParagraph"/>
        <w:numPr>
          <w:ilvl w:val="0"/>
          <w:numId w:val="1"/>
        </w:numPr>
        <w:jc w:val="both"/>
        <w:rPr>
          <w:rFonts w:ascii="Times New Roman" w:hAnsi="Times New Roman" w:cs="Times New Roman"/>
          <w:b/>
          <w:bCs/>
        </w:rPr>
      </w:pPr>
      <w:r w:rsidRPr="00ED33C0">
        <w:rPr>
          <w:rFonts w:ascii="Times New Roman" w:hAnsi="Times New Roman" w:cs="Times New Roman"/>
          <w:b/>
          <w:bCs/>
        </w:rPr>
        <w:t>K</w:t>
      </w:r>
      <w:r w:rsidR="00C90742" w:rsidRPr="00ED33C0">
        <w:rPr>
          <w:rFonts w:ascii="Times New Roman" w:hAnsi="Times New Roman" w:cs="Times New Roman"/>
          <w:b/>
          <w:bCs/>
        </w:rPr>
        <w:t>ết luận</w:t>
      </w:r>
    </w:p>
    <w:p w14:paraId="158D6C2B" w14:textId="3DFB94EB" w:rsidR="000D313E" w:rsidRPr="000D313E" w:rsidRDefault="000C630F" w:rsidP="00ED33C0">
      <w:pPr>
        <w:ind w:firstLine="720"/>
        <w:jc w:val="both"/>
        <w:rPr>
          <w:rFonts w:ascii="Times New Roman" w:hAnsi="Times New Roman" w:cs="Times New Roman"/>
        </w:rPr>
      </w:pPr>
      <w:r>
        <w:rPr>
          <w:rFonts w:ascii="Times New Roman" w:hAnsi="Times New Roman" w:cs="Times New Roman"/>
        </w:rPr>
        <w:t>V</w:t>
      </w:r>
      <w:r w:rsidR="000D313E" w:rsidRPr="000D313E">
        <w:rPr>
          <w:rFonts w:ascii="Times New Roman" w:hAnsi="Times New Roman" w:cs="Times New Roman"/>
        </w:rPr>
        <w:t xml:space="preserve">iệc nâng cao chất lượng nguồn nhân lực không chỉ là yêu cầu cấp bách mà còn là điều kiện tiên quyết để Việt Nam có thể </w:t>
      </w:r>
      <w:r w:rsidR="000E2B7A">
        <w:rPr>
          <w:rFonts w:ascii="Times New Roman" w:hAnsi="Times New Roman" w:cs="Times New Roman"/>
        </w:rPr>
        <w:t>hưởng lợi</w:t>
      </w:r>
      <w:r w:rsidR="000D313E" w:rsidRPr="000D313E">
        <w:rPr>
          <w:rFonts w:ascii="Times New Roman" w:hAnsi="Times New Roman" w:cs="Times New Roman"/>
        </w:rPr>
        <w:t xml:space="preserve"> từ làn sóng tái cấu trúc chuỗi cung ứng toàn cầu và sự dịch chuyển của dòng vốn FDI thế hệ mới. Bài viết đã làm rõ, trong </w:t>
      </w:r>
      <w:r w:rsidR="00EF46EE">
        <w:rPr>
          <w:rFonts w:ascii="Times New Roman" w:hAnsi="Times New Roman" w:cs="Times New Roman"/>
        </w:rPr>
        <w:t>giai đoạn phát triển</w:t>
      </w:r>
      <w:r w:rsidR="000D313E" w:rsidRPr="000D313E">
        <w:rPr>
          <w:rFonts w:ascii="Times New Roman" w:hAnsi="Times New Roman" w:cs="Times New Roman"/>
        </w:rPr>
        <w:t xml:space="preserve"> của công nghệ bán dẫn, chuyển đổi số và các tiêu chuẩn bền vững (ESG), những lợi thế truyền thống về nhân công giá rẻ đang dần mất đi vị thế vốn có. Thay vào đó, một đội ngũ lao động hội tụ đủ </w:t>
      </w:r>
      <w:r w:rsidR="0039023E">
        <w:rPr>
          <w:rFonts w:ascii="Times New Roman" w:hAnsi="Times New Roman" w:cs="Times New Roman"/>
        </w:rPr>
        <w:t>3</w:t>
      </w:r>
      <w:r w:rsidR="000D313E" w:rsidRPr="000D313E">
        <w:rPr>
          <w:rFonts w:ascii="Times New Roman" w:hAnsi="Times New Roman" w:cs="Times New Roman"/>
        </w:rPr>
        <w:t xml:space="preserve"> </w:t>
      </w:r>
      <w:r>
        <w:rPr>
          <w:rFonts w:ascii="Times New Roman" w:hAnsi="Times New Roman" w:cs="Times New Roman"/>
        </w:rPr>
        <w:t>yếu tố gồm</w:t>
      </w:r>
      <w:r w:rsidR="000D313E" w:rsidRPr="000D313E">
        <w:rPr>
          <w:rFonts w:ascii="Times New Roman" w:hAnsi="Times New Roman" w:cs="Times New Roman"/>
        </w:rPr>
        <w:t xml:space="preserve"> kỹ năng kỹ thuật chuyên sâu, kỹ năng mềm linh hoạt và tư duy xanh mới chính là sức mạnh nội sinh giúp quốc gia bứt phá khỏi bẫy thu nhập trung bình và tiến sâu hơn vào các công đoạn có giá trị gia tăng cao.</w:t>
      </w:r>
    </w:p>
    <w:p w14:paraId="6D7B6C8F" w14:textId="4A0F83A8" w:rsidR="000D313E" w:rsidRPr="000D313E" w:rsidRDefault="000D313E" w:rsidP="00ED33C0">
      <w:pPr>
        <w:ind w:firstLine="720"/>
        <w:jc w:val="both"/>
        <w:rPr>
          <w:rFonts w:ascii="Times New Roman" w:hAnsi="Times New Roman" w:cs="Times New Roman"/>
        </w:rPr>
      </w:pPr>
      <w:r w:rsidRPr="000D313E">
        <w:rPr>
          <w:rFonts w:ascii="Times New Roman" w:hAnsi="Times New Roman" w:cs="Times New Roman"/>
        </w:rPr>
        <w:t>Kết quả phân tích thực trạng cho thấy, mặc dù Việt Nam đã có những bước tiến đáng khích lệ về Chỉ số Vốn nhân lực</w:t>
      </w:r>
      <w:r w:rsidR="00096284">
        <w:rPr>
          <w:rFonts w:ascii="Times New Roman" w:hAnsi="Times New Roman" w:cs="Times New Roman"/>
        </w:rPr>
        <w:t xml:space="preserve"> mở rộng</w:t>
      </w:r>
      <w:r w:rsidRPr="000D313E">
        <w:rPr>
          <w:rFonts w:ascii="Times New Roman" w:hAnsi="Times New Roman" w:cs="Times New Roman"/>
        </w:rPr>
        <w:t xml:space="preserve">, nhưng khoảng cách giữa năng lực đào tạo hiện có và yêu cầu khắt khe của các tập đoàn đa quốc gia vẫn là một thách thức lớn. Những điểm nghẽn về hệ thống đào tạo, sự lệch pha kỹ năng và mối liên kết lỏng lẻo giữa "ba nhà" cần được tháo gỡ bằng những chiến lược mang tính đột phá và dài hạn. Các giải pháp được đề xuất từ việc quy hoạch nhân lực mũi nhọn, đẩy mạnh mô hình đào tạo song hành cho đến việc khuyến khích </w:t>
      </w:r>
      <w:r w:rsidRPr="000D313E">
        <w:rPr>
          <w:rFonts w:ascii="Times New Roman" w:hAnsi="Times New Roman" w:cs="Times New Roman"/>
        </w:rPr>
        <w:lastRenderedPageBreak/>
        <w:t>chuyển giao kỹ năng từ các doanh nghiệp FDI chính là lộ trình cần thiết để xây dựng một hệ sinh thái lao động bền bỉ và thích ứng.</w:t>
      </w:r>
    </w:p>
    <w:p w14:paraId="2EEA5B4C" w14:textId="610FBA3A" w:rsidR="00485E05" w:rsidRDefault="00096284" w:rsidP="004D426F">
      <w:pPr>
        <w:ind w:firstLine="720"/>
        <w:jc w:val="both"/>
        <w:rPr>
          <w:rFonts w:ascii="Times New Roman" w:hAnsi="Times New Roman" w:cs="Times New Roman"/>
        </w:rPr>
      </w:pPr>
      <w:r>
        <w:rPr>
          <w:rFonts w:ascii="Times New Roman" w:hAnsi="Times New Roman" w:cs="Times New Roman"/>
        </w:rPr>
        <w:t>B</w:t>
      </w:r>
      <w:r w:rsidR="000D313E" w:rsidRPr="000D313E">
        <w:rPr>
          <w:rFonts w:ascii="Times New Roman" w:hAnsi="Times New Roman" w:cs="Times New Roman"/>
        </w:rPr>
        <w:t xml:space="preserve">ài </w:t>
      </w:r>
      <w:r w:rsidR="00EF46EE">
        <w:rPr>
          <w:rFonts w:ascii="Times New Roman" w:hAnsi="Times New Roman" w:cs="Times New Roman"/>
        </w:rPr>
        <w:t>viết đã quan sát</w:t>
      </w:r>
      <w:r w:rsidR="000D313E" w:rsidRPr="000D313E">
        <w:rPr>
          <w:rFonts w:ascii="Times New Roman" w:hAnsi="Times New Roman" w:cs="Times New Roman"/>
        </w:rPr>
        <w:t xml:space="preserve"> các con số thống kê </w:t>
      </w:r>
      <w:r w:rsidR="00EF46EE">
        <w:rPr>
          <w:rFonts w:ascii="Times New Roman" w:hAnsi="Times New Roman" w:cs="Times New Roman"/>
        </w:rPr>
        <w:t xml:space="preserve">để </w:t>
      </w:r>
      <w:r w:rsidR="000D313E" w:rsidRPr="000D313E">
        <w:rPr>
          <w:rFonts w:ascii="Times New Roman" w:hAnsi="Times New Roman" w:cs="Times New Roman"/>
        </w:rPr>
        <w:t xml:space="preserve">hướng tới việc thay đổi tư duy quản trị nguồn nhân lực trong giai đoạn mới. Việc chuẩn bị sẵn sàng một lực lượng lao động chất lượng cao chính là </w:t>
      </w:r>
      <w:r>
        <w:rPr>
          <w:rFonts w:ascii="Times New Roman" w:hAnsi="Times New Roman" w:cs="Times New Roman"/>
        </w:rPr>
        <w:t>yếu tố thu hút</w:t>
      </w:r>
      <w:r w:rsidR="000D313E" w:rsidRPr="000D313E">
        <w:rPr>
          <w:rFonts w:ascii="Times New Roman" w:hAnsi="Times New Roman" w:cs="Times New Roman"/>
        </w:rPr>
        <w:t xml:space="preserve"> bền vững nhất </w:t>
      </w:r>
      <w:r>
        <w:rPr>
          <w:rFonts w:ascii="Times New Roman" w:hAnsi="Times New Roman" w:cs="Times New Roman"/>
        </w:rPr>
        <w:t>với</w:t>
      </w:r>
      <w:r w:rsidR="000D313E" w:rsidRPr="000D313E">
        <w:rPr>
          <w:rFonts w:ascii="Times New Roman" w:hAnsi="Times New Roman" w:cs="Times New Roman"/>
        </w:rPr>
        <w:t xml:space="preserve"> các nhà đầu tư </w:t>
      </w:r>
      <w:r w:rsidR="00EF46EE">
        <w:rPr>
          <w:rFonts w:ascii="Times New Roman" w:hAnsi="Times New Roman" w:cs="Times New Roman"/>
        </w:rPr>
        <w:t>nước ngoài</w:t>
      </w:r>
      <w:r>
        <w:rPr>
          <w:rFonts w:ascii="Times New Roman" w:hAnsi="Times New Roman" w:cs="Times New Roman"/>
        </w:rPr>
        <w:t xml:space="preserve">. Đồng </w:t>
      </w:r>
      <w:r w:rsidR="000D313E" w:rsidRPr="000D313E">
        <w:rPr>
          <w:rFonts w:ascii="Times New Roman" w:hAnsi="Times New Roman" w:cs="Times New Roman"/>
        </w:rPr>
        <w:t>thời</w:t>
      </w:r>
      <w:r>
        <w:rPr>
          <w:rFonts w:ascii="Times New Roman" w:hAnsi="Times New Roman" w:cs="Times New Roman"/>
        </w:rPr>
        <w:t>, đây cũng là yếu tố để</w:t>
      </w:r>
      <w:r w:rsidR="000D313E" w:rsidRPr="000D313E">
        <w:rPr>
          <w:rFonts w:ascii="Times New Roman" w:hAnsi="Times New Roman" w:cs="Times New Roman"/>
        </w:rPr>
        <w:t xml:space="preserve"> khẳng định vị thế của Việt Nam như một mắt xích quan trọng, an toàn và sáng tạo trong mạng lưới sản xuất toàn cầu. Trong hành trình hướng tới mục tiêu công nghiệp hóa, hiện đại hóa đất nước đến năm 2030 và tầm nhìn 2045, đầu tư vào con người chính là khoản đầu tư có lãi nhất, đảm bảo cho một tương lai phát triển thịnh vượng và bền vững.</w:t>
      </w:r>
    </w:p>
    <w:p w14:paraId="1AA200E6" w14:textId="77777777" w:rsidR="0039023E" w:rsidRPr="004D426F" w:rsidRDefault="0039023E" w:rsidP="004D426F">
      <w:pPr>
        <w:ind w:firstLine="720"/>
        <w:jc w:val="both"/>
        <w:rPr>
          <w:rFonts w:ascii="Times New Roman" w:hAnsi="Times New Roman" w:cs="Times New Roman"/>
        </w:rPr>
      </w:pPr>
    </w:p>
    <w:p w14:paraId="41974C33" w14:textId="336822E8" w:rsidR="000D313E" w:rsidRPr="007142E9" w:rsidRDefault="007142E9" w:rsidP="00C90742">
      <w:pPr>
        <w:rPr>
          <w:rFonts w:ascii="Times New Roman" w:hAnsi="Times New Roman" w:cs="Times New Roman"/>
          <w:b/>
          <w:bCs/>
        </w:rPr>
      </w:pPr>
      <w:r w:rsidRPr="007142E9">
        <w:rPr>
          <w:rFonts w:ascii="Times New Roman" w:hAnsi="Times New Roman" w:cs="Times New Roman"/>
          <w:b/>
          <w:bCs/>
        </w:rPr>
        <w:t>TÀI LIỆU THAM KHẢO</w:t>
      </w:r>
      <w:r w:rsidR="004D426F">
        <w:rPr>
          <w:rFonts w:ascii="Times New Roman" w:hAnsi="Times New Roman" w:cs="Times New Roman"/>
          <w:b/>
          <w:bCs/>
        </w:rPr>
        <w:t>:</w:t>
      </w:r>
    </w:p>
    <w:p w14:paraId="69B73C32" w14:textId="3CECA231" w:rsidR="007142E9" w:rsidRPr="007600BB" w:rsidRDefault="007142E9" w:rsidP="00C90742">
      <w:pPr>
        <w:ind w:left="360"/>
        <w:jc w:val="both"/>
        <w:rPr>
          <w:rFonts w:ascii="Times New Roman" w:hAnsi="Times New Roman" w:cs="Times New Roman"/>
        </w:rPr>
      </w:pPr>
      <w:r w:rsidRPr="007600BB">
        <w:rPr>
          <w:rFonts w:ascii="Times New Roman" w:hAnsi="Times New Roman" w:cs="Times New Roman"/>
        </w:rPr>
        <w:t>Bộ Chính trị (2019)</w:t>
      </w:r>
      <w:r w:rsidR="004D426F" w:rsidRPr="007600BB">
        <w:rPr>
          <w:rFonts w:ascii="Times New Roman" w:hAnsi="Times New Roman" w:cs="Times New Roman"/>
        </w:rPr>
        <w:t>.</w:t>
      </w:r>
      <w:r w:rsidRPr="007600BB">
        <w:rPr>
          <w:rFonts w:ascii="Times New Roman" w:hAnsi="Times New Roman" w:cs="Times New Roman"/>
        </w:rPr>
        <w:t xml:space="preserve"> Nghị quyết số 50-NQ/TW</w:t>
      </w:r>
      <w:r w:rsidR="0039023E" w:rsidRPr="007600BB">
        <w:rPr>
          <w:rFonts w:ascii="Times New Roman" w:hAnsi="Times New Roman" w:cs="Times New Roman"/>
        </w:rPr>
        <w:t xml:space="preserve"> ngày 20/8/2019</w:t>
      </w:r>
      <w:r w:rsidRPr="007600BB">
        <w:rPr>
          <w:rFonts w:ascii="Times New Roman" w:hAnsi="Times New Roman" w:cs="Times New Roman"/>
        </w:rPr>
        <w:t xml:space="preserve"> về định hướng hoàn thiện thể chế, chính sách, nâng cao chất lượng, hiệu quả hợp tác đầu tư nước ngoài đến năm 2030. </w:t>
      </w:r>
    </w:p>
    <w:p w14:paraId="663165D3" w14:textId="7007174D" w:rsidR="00B96D82" w:rsidRPr="007600BB" w:rsidRDefault="00B96D82" w:rsidP="00C90742">
      <w:pPr>
        <w:ind w:left="360"/>
        <w:jc w:val="both"/>
        <w:rPr>
          <w:rFonts w:ascii="Times New Roman" w:hAnsi="Times New Roman" w:cs="Times New Roman"/>
        </w:rPr>
      </w:pPr>
      <w:r w:rsidRPr="007600BB">
        <w:rPr>
          <w:rFonts w:ascii="Times New Roman" w:hAnsi="Times New Roman" w:cs="Times New Roman"/>
        </w:rPr>
        <w:t>Cục Thống kê (2025)</w:t>
      </w:r>
      <w:r w:rsidR="004D426F" w:rsidRPr="007600BB">
        <w:rPr>
          <w:rFonts w:ascii="Times New Roman" w:hAnsi="Times New Roman" w:cs="Times New Roman"/>
        </w:rPr>
        <w:t>.</w:t>
      </w:r>
      <w:r w:rsidRPr="007600BB">
        <w:rPr>
          <w:rFonts w:ascii="Times New Roman" w:hAnsi="Times New Roman" w:cs="Times New Roman"/>
        </w:rPr>
        <w:t xml:space="preserve"> Báo cáo tình hình kinh tế - xã hội quý IV và cả năm 2025</w:t>
      </w:r>
      <w:r w:rsidR="004D426F" w:rsidRPr="007600BB">
        <w:rPr>
          <w:rFonts w:ascii="Times New Roman" w:hAnsi="Times New Roman" w:cs="Times New Roman"/>
        </w:rPr>
        <w:t>.</w:t>
      </w:r>
      <w:r w:rsidRPr="007600BB">
        <w:rPr>
          <w:rFonts w:ascii="Times New Roman" w:hAnsi="Times New Roman" w:cs="Times New Roman"/>
        </w:rPr>
        <w:t xml:space="preserve"> NXB Thống kê, Hà Nội.</w:t>
      </w:r>
    </w:p>
    <w:p w14:paraId="358D3A68" w14:textId="6D851507" w:rsidR="007142E9" w:rsidRPr="007600BB" w:rsidRDefault="007142E9" w:rsidP="00C90742">
      <w:pPr>
        <w:ind w:left="360"/>
        <w:jc w:val="both"/>
        <w:rPr>
          <w:rFonts w:ascii="Times New Roman" w:hAnsi="Times New Roman" w:cs="Times New Roman"/>
        </w:rPr>
      </w:pPr>
      <w:r w:rsidRPr="007600BB">
        <w:rPr>
          <w:rFonts w:ascii="Times New Roman" w:hAnsi="Times New Roman" w:cs="Times New Roman"/>
        </w:rPr>
        <w:t>Liên đoàn Thương mại và Công nghiệp Việt Nam - VCCI (2025)</w:t>
      </w:r>
      <w:r w:rsidR="004D426F" w:rsidRPr="007600BB">
        <w:rPr>
          <w:rFonts w:ascii="Times New Roman" w:hAnsi="Times New Roman" w:cs="Times New Roman"/>
        </w:rPr>
        <w:t>.</w:t>
      </w:r>
      <w:r w:rsidRPr="007600BB">
        <w:rPr>
          <w:rFonts w:ascii="Times New Roman" w:hAnsi="Times New Roman" w:cs="Times New Roman"/>
        </w:rPr>
        <w:t xml:space="preserve"> Báo cáo Chỉ số Năng lực cạnh tranh cấp tỉnh (PCI) 2024</w:t>
      </w:r>
      <w:r w:rsidR="00E61318" w:rsidRPr="007600BB">
        <w:rPr>
          <w:rFonts w:ascii="Times New Roman" w:hAnsi="Times New Roman" w:cs="Times New Roman"/>
        </w:rPr>
        <w:t>.</w:t>
      </w:r>
    </w:p>
    <w:p w14:paraId="3904643F" w14:textId="674E8D02" w:rsidR="007142E9" w:rsidRPr="007600BB" w:rsidRDefault="007142E9" w:rsidP="00C90742">
      <w:pPr>
        <w:ind w:left="360"/>
        <w:jc w:val="both"/>
        <w:rPr>
          <w:rFonts w:ascii="Times New Roman" w:hAnsi="Times New Roman" w:cs="Times New Roman"/>
        </w:rPr>
      </w:pPr>
      <w:r w:rsidRPr="007600BB">
        <w:rPr>
          <w:rFonts w:ascii="Times New Roman" w:hAnsi="Times New Roman" w:cs="Times New Roman"/>
        </w:rPr>
        <w:t>Becker</w:t>
      </w:r>
      <w:r w:rsidR="004D426F" w:rsidRPr="007600BB">
        <w:rPr>
          <w:rFonts w:ascii="Times New Roman" w:hAnsi="Times New Roman" w:cs="Times New Roman"/>
        </w:rPr>
        <w:t xml:space="preserve"> </w:t>
      </w:r>
      <w:r w:rsidRPr="007600BB">
        <w:rPr>
          <w:rFonts w:ascii="Times New Roman" w:hAnsi="Times New Roman" w:cs="Times New Roman"/>
        </w:rPr>
        <w:t>G. S. (1964)</w:t>
      </w:r>
      <w:r w:rsidR="004D426F" w:rsidRPr="007600BB">
        <w:rPr>
          <w:rFonts w:ascii="Times New Roman" w:hAnsi="Times New Roman" w:cs="Times New Roman"/>
        </w:rPr>
        <w:t>.</w:t>
      </w:r>
      <w:r w:rsidRPr="007600BB">
        <w:rPr>
          <w:rFonts w:ascii="Times New Roman" w:hAnsi="Times New Roman" w:cs="Times New Roman"/>
        </w:rPr>
        <w:t xml:space="preserve"> Human Capital: A Theoretical and Empirical Analysis, with Special Reference to Education</w:t>
      </w:r>
      <w:r w:rsidR="004D426F" w:rsidRPr="007600BB">
        <w:rPr>
          <w:rFonts w:ascii="Times New Roman" w:hAnsi="Times New Roman" w:cs="Times New Roman"/>
        </w:rPr>
        <w:t>.</w:t>
      </w:r>
      <w:r w:rsidRPr="007600BB">
        <w:rPr>
          <w:rFonts w:ascii="Times New Roman" w:hAnsi="Times New Roman" w:cs="Times New Roman"/>
        </w:rPr>
        <w:t xml:space="preserve"> National Bureau of Economic Research, New York.</w:t>
      </w:r>
    </w:p>
    <w:p w14:paraId="7886A5D7" w14:textId="7463CB96" w:rsidR="007142E9" w:rsidRPr="007600BB" w:rsidRDefault="007142E9" w:rsidP="00C90742">
      <w:pPr>
        <w:ind w:left="360"/>
        <w:jc w:val="both"/>
        <w:rPr>
          <w:rFonts w:ascii="Times New Roman" w:hAnsi="Times New Roman" w:cs="Times New Roman"/>
        </w:rPr>
      </w:pPr>
      <w:r w:rsidRPr="007600BB">
        <w:rPr>
          <w:rFonts w:ascii="Times New Roman" w:hAnsi="Times New Roman" w:cs="Times New Roman"/>
        </w:rPr>
        <w:t>Schultz</w:t>
      </w:r>
      <w:r w:rsidR="004D426F" w:rsidRPr="007600BB">
        <w:rPr>
          <w:rFonts w:ascii="Times New Roman" w:hAnsi="Times New Roman" w:cs="Times New Roman"/>
        </w:rPr>
        <w:t xml:space="preserve"> </w:t>
      </w:r>
      <w:r w:rsidRPr="007600BB">
        <w:rPr>
          <w:rFonts w:ascii="Times New Roman" w:hAnsi="Times New Roman" w:cs="Times New Roman"/>
        </w:rPr>
        <w:t>T. W. (1961)</w:t>
      </w:r>
      <w:r w:rsidR="004D426F" w:rsidRPr="007600BB">
        <w:rPr>
          <w:rFonts w:ascii="Times New Roman" w:hAnsi="Times New Roman" w:cs="Times New Roman"/>
        </w:rPr>
        <w:t>.</w:t>
      </w:r>
      <w:r w:rsidRPr="007600BB">
        <w:rPr>
          <w:rFonts w:ascii="Times New Roman" w:hAnsi="Times New Roman" w:cs="Times New Roman"/>
        </w:rPr>
        <w:t xml:space="preserve"> Investment in Human Capital</w:t>
      </w:r>
      <w:r w:rsidR="004D426F" w:rsidRPr="007600BB">
        <w:rPr>
          <w:rFonts w:ascii="Times New Roman" w:hAnsi="Times New Roman" w:cs="Times New Roman"/>
        </w:rPr>
        <w:t xml:space="preserve">. </w:t>
      </w:r>
      <w:r w:rsidRPr="007600BB">
        <w:rPr>
          <w:rFonts w:ascii="Times New Roman" w:hAnsi="Times New Roman" w:cs="Times New Roman"/>
        </w:rPr>
        <w:t>American Economic Review, 51(1), 1-17.</w:t>
      </w:r>
    </w:p>
    <w:p w14:paraId="1E0F1134" w14:textId="6A922898" w:rsidR="003172F0" w:rsidRPr="007600BB" w:rsidRDefault="003172F0" w:rsidP="00C90742">
      <w:pPr>
        <w:ind w:left="360"/>
        <w:jc w:val="both"/>
        <w:rPr>
          <w:rFonts w:ascii="Times New Roman" w:hAnsi="Times New Roman" w:cs="Times New Roman"/>
        </w:rPr>
      </w:pPr>
      <w:r w:rsidRPr="007600BB">
        <w:rPr>
          <w:rFonts w:ascii="Times New Roman" w:hAnsi="Times New Roman" w:cs="Times New Roman"/>
        </w:rPr>
        <w:t>UNESCO Institute for Statistics (2026). Research and Development (R&amp;D) Expenditure as a Proportion of GDP. UNESCO Publishing, Paris.</w:t>
      </w:r>
    </w:p>
    <w:p w14:paraId="60952AF4" w14:textId="39AFE662" w:rsidR="007142E9" w:rsidRPr="007600BB" w:rsidRDefault="007142E9" w:rsidP="00C90742">
      <w:pPr>
        <w:ind w:left="360"/>
        <w:jc w:val="both"/>
        <w:rPr>
          <w:rFonts w:ascii="Times New Roman" w:hAnsi="Times New Roman" w:cs="Times New Roman"/>
        </w:rPr>
      </w:pPr>
      <w:r w:rsidRPr="007600BB">
        <w:rPr>
          <w:rFonts w:ascii="Times New Roman" w:hAnsi="Times New Roman" w:cs="Times New Roman"/>
        </w:rPr>
        <w:t>World Bank (2024)</w:t>
      </w:r>
      <w:r w:rsidR="004D426F" w:rsidRPr="007600BB">
        <w:rPr>
          <w:rFonts w:ascii="Times New Roman" w:hAnsi="Times New Roman" w:cs="Times New Roman"/>
        </w:rPr>
        <w:t>.</w:t>
      </w:r>
      <w:r w:rsidRPr="007600BB">
        <w:rPr>
          <w:rFonts w:ascii="Times New Roman" w:hAnsi="Times New Roman" w:cs="Times New Roman"/>
        </w:rPr>
        <w:t xml:space="preserve"> Vietnam Human Capital Index+ Update 2024</w:t>
      </w:r>
      <w:r w:rsidR="004D426F" w:rsidRPr="007600BB">
        <w:rPr>
          <w:rFonts w:ascii="Times New Roman" w:hAnsi="Times New Roman" w:cs="Times New Roman"/>
        </w:rPr>
        <w:t>. Available at</w:t>
      </w:r>
      <w:r w:rsidRPr="007600BB">
        <w:rPr>
          <w:rFonts w:ascii="Times New Roman" w:hAnsi="Times New Roman" w:cs="Times New Roman"/>
        </w:rPr>
        <w:t xml:space="preserve"> </w:t>
      </w:r>
      <w:hyperlink r:id="rId8" w:tgtFrame="_blank" w:history="1">
        <w:r w:rsidRPr="007600BB">
          <w:rPr>
            <w:rStyle w:val="Hyperlink"/>
            <w:rFonts w:ascii="Times New Roman" w:hAnsi="Times New Roman" w:cs="Times New Roman"/>
          </w:rPr>
          <w:t>https://www.worldbank.org/en/country/vietnam</w:t>
        </w:r>
      </w:hyperlink>
      <w:r w:rsidRPr="007600BB">
        <w:rPr>
          <w:rFonts w:ascii="Times New Roman" w:hAnsi="Times New Roman" w:cs="Times New Roman"/>
        </w:rPr>
        <w:t>.</w:t>
      </w:r>
    </w:p>
    <w:p w14:paraId="71742886" w14:textId="77777777" w:rsidR="00C90742" w:rsidRDefault="00C90742" w:rsidP="00C90742">
      <w:pPr>
        <w:ind w:left="360"/>
        <w:jc w:val="both"/>
        <w:rPr>
          <w:rFonts w:ascii="Times New Roman" w:hAnsi="Times New Roman" w:cs="Times New Roman"/>
        </w:rPr>
      </w:pPr>
    </w:p>
    <w:p w14:paraId="5C9E020F" w14:textId="66A3E5A4" w:rsidR="006C51A8" w:rsidRPr="00622ABF" w:rsidRDefault="006C51A8" w:rsidP="00622ABF">
      <w:pPr>
        <w:ind w:left="360"/>
        <w:jc w:val="center"/>
        <w:rPr>
          <w:rFonts w:ascii="Times New Roman" w:hAnsi="Times New Roman" w:cs="Times New Roman"/>
          <w:b/>
          <w:bCs/>
        </w:rPr>
      </w:pPr>
      <w:r w:rsidRPr="00622ABF">
        <w:rPr>
          <w:rFonts w:ascii="Times New Roman" w:hAnsi="Times New Roman" w:cs="Times New Roman"/>
          <w:b/>
          <w:bCs/>
        </w:rPr>
        <w:t>Human resource quality and adaptability to new-generation FDI flows in the context of global supply chain restructuring</w:t>
      </w:r>
    </w:p>
    <w:p w14:paraId="62BC9872" w14:textId="7B33903B" w:rsidR="00C90742" w:rsidRPr="00AF0F29" w:rsidRDefault="00C90742" w:rsidP="00C90742">
      <w:pPr>
        <w:spacing w:line="240" w:lineRule="auto"/>
        <w:ind w:left="851" w:right="4" w:hanging="567"/>
        <w:jc w:val="center"/>
        <w:rPr>
          <w:rFonts w:ascii="Times New Roman" w:hAnsi="Times New Roman" w:cs="Times New Roman"/>
        </w:rPr>
      </w:pPr>
      <w:r w:rsidRPr="00AF0F29">
        <w:rPr>
          <w:rFonts w:ascii="Times New Roman" w:hAnsi="Times New Roman" w:cs="Times New Roman"/>
        </w:rPr>
        <w:t>Nguy</w:t>
      </w:r>
      <w:r w:rsidR="004D426F">
        <w:rPr>
          <w:rFonts w:ascii="Times New Roman" w:hAnsi="Times New Roman" w:cs="Times New Roman"/>
        </w:rPr>
        <w:t>e</w:t>
      </w:r>
      <w:r w:rsidRPr="00AF0F29">
        <w:rPr>
          <w:rFonts w:ascii="Times New Roman" w:hAnsi="Times New Roman" w:cs="Times New Roman"/>
        </w:rPr>
        <w:t>n Thu H</w:t>
      </w:r>
      <w:r w:rsidR="004D426F">
        <w:rPr>
          <w:rFonts w:ascii="Times New Roman" w:hAnsi="Times New Roman" w:cs="Times New Roman"/>
        </w:rPr>
        <w:t>a</w:t>
      </w:r>
    </w:p>
    <w:p w14:paraId="49C1D02A" w14:textId="77777777" w:rsidR="004D426F" w:rsidRDefault="004D426F" w:rsidP="00C90742">
      <w:pPr>
        <w:spacing w:line="240" w:lineRule="auto"/>
        <w:ind w:left="851" w:right="4" w:hanging="567"/>
        <w:jc w:val="center"/>
        <w:rPr>
          <w:rFonts w:ascii="Times New Roman" w:hAnsi="Times New Roman" w:cs="Times New Roman"/>
        </w:rPr>
      </w:pPr>
      <w:r w:rsidRPr="004D426F">
        <w:rPr>
          <w:rFonts w:ascii="Times New Roman" w:hAnsi="Times New Roman" w:cs="Times New Roman"/>
        </w:rPr>
        <w:t>Banking Academy of Vietnam</w:t>
      </w:r>
    </w:p>
    <w:p w14:paraId="14D20B37" w14:textId="2B5BBDB7" w:rsidR="00C90742" w:rsidRPr="00AF0F29" w:rsidRDefault="00C90742" w:rsidP="00C90742">
      <w:pPr>
        <w:spacing w:line="240" w:lineRule="auto"/>
        <w:ind w:left="851" w:right="4" w:hanging="567"/>
        <w:jc w:val="center"/>
        <w:rPr>
          <w:rFonts w:ascii="Times New Roman" w:hAnsi="Times New Roman" w:cs="Times New Roman"/>
        </w:rPr>
      </w:pPr>
      <w:r w:rsidRPr="00AF0F29">
        <w:rPr>
          <w:rFonts w:ascii="Times New Roman" w:hAnsi="Times New Roman" w:cs="Times New Roman"/>
        </w:rPr>
        <w:t>Email: hant1@hvnh.edu.vn</w:t>
      </w:r>
    </w:p>
    <w:p w14:paraId="5904EC42" w14:textId="7989E2E1" w:rsidR="00C90742" w:rsidRPr="00530CD9" w:rsidRDefault="00C90742" w:rsidP="004D426F">
      <w:pPr>
        <w:rPr>
          <w:rFonts w:ascii="Times New Roman" w:hAnsi="Times New Roman" w:cs="Times New Roman"/>
          <w:b/>
          <w:bCs/>
        </w:rPr>
      </w:pPr>
      <w:r w:rsidRPr="00530CD9">
        <w:rPr>
          <w:rFonts w:ascii="Times New Roman" w:hAnsi="Times New Roman" w:cs="Times New Roman"/>
          <w:b/>
          <w:bCs/>
        </w:rPr>
        <w:t>ABSTRACT</w:t>
      </w:r>
      <w:r w:rsidR="004D426F">
        <w:rPr>
          <w:rFonts w:ascii="Times New Roman" w:hAnsi="Times New Roman" w:cs="Times New Roman"/>
          <w:b/>
          <w:bCs/>
        </w:rPr>
        <w:t>:</w:t>
      </w:r>
    </w:p>
    <w:p w14:paraId="2CE8916B" w14:textId="6E586741" w:rsidR="00C90742" w:rsidRPr="007142E9" w:rsidRDefault="00C90742" w:rsidP="00C90742">
      <w:pPr>
        <w:ind w:firstLine="720"/>
        <w:jc w:val="both"/>
        <w:rPr>
          <w:rFonts w:ascii="Times New Roman" w:hAnsi="Times New Roman" w:cs="Times New Roman"/>
          <w:i/>
          <w:iCs/>
        </w:rPr>
      </w:pPr>
      <w:r w:rsidRPr="00530CD9">
        <w:rPr>
          <w:rFonts w:ascii="Times New Roman" w:hAnsi="Times New Roman" w:cs="Times New Roman"/>
        </w:rPr>
        <w:lastRenderedPageBreak/>
        <w:t xml:space="preserve">This </w:t>
      </w:r>
      <w:r w:rsidR="00381414">
        <w:rPr>
          <w:rFonts w:ascii="Times New Roman" w:hAnsi="Times New Roman" w:cs="Times New Roman"/>
        </w:rPr>
        <w:t>study</w:t>
      </w:r>
      <w:r w:rsidR="00381414" w:rsidRPr="00530CD9">
        <w:rPr>
          <w:rFonts w:ascii="Times New Roman" w:hAnsi="Times New Roman" w:cs="Times New Roman"/>
        </w:rPr>
        <w:t xml:space="preserve"> </w:t>
      </w:r>
      <w:r w:rsidRPr="00530CD9">
        <w:rPr>
          <w:rFonts w:ascii="Times New Roman" w:hAnsi="Times New Roman" w:cs="Times New Roman"/>
        </w:rPr>
        <w:t xml:space="preserve">examines solutions to enhance human resource quality to meet the stringent requirements of </w:t>
      </w:r>
      <w:r>
        <w:rPr>
          <w:rFonts w:ascii="Times New Roman" w:hAnsi="Times New Roman" w:cs="Times New Roman"/>
        </w:rPr>
        <w:t xml:space="preserve">the </w:t>
      </w:r>
      <w:r w:rsidRPr="00530CD9">
        <w:rPr>
          <w:rFonts w:ascii="Times New Roman" w:hAnsi="Times New Roman" w:cs="Times New Roman"/>
        </w:rPr>
        <w:t xml:space="preserve">new FDI generation in the context of global supply chain restructuring. </w:t>
      </w:r>
      <w:r>
        <w:rPr>
          <w:rFonts w:ascii="Times New Roman" w:hAnsi="Times New Roman" w:cs="Times New Roman"/>
        </w:rPr>
        <w:t xml:space="preserve">Based on </w:t>
      </w:r>
      <w:r w:rsidRPr="00530CD9">
        <w:rPr>
          <w:rFonts w:ascii="Times New Roman" w:hAnsi="Times New Roman" w:cs="Times New Roman"/>
        </w:rPr>
        <w:t>the current situation during the 2020-2025 period, the study highlights a significant gap between existing labor capacity and the demand for digital and green skills from high-tech investors. The findings emphasize the importance of the "t</w:t>
      </w:r>
      <w:r>
        <w:rPr>
          <w:rFonts w:ascii="Times New Roman" w:hAnsi="Times New Roman" w:cs="Times New Roman"/>
        </w:rPr>
        <w:t>hree-party</w:t>
      </w:r>
      <w:r w:rsidRPr="00530CD9">
        <w:rPr>
          <w:rFonts w:ascii="Times New Roman" w:hAnsi="Times New Roman" w:cs="Times New Roman"/>
        </w:rPr>
        <w:t>" model and</w:t>
      </w:r>
      <w:r>
        <w:rPr>
          <w:rFonts w:ascii="Times New Roman" w:hAnsi="Times New Roman" w:cs="Times New Roman"/>
        </w:rPr>
        <w:t xml:space="preserve"> parallel</w:t>
      </w:r>
      <w:r w:rsidRPr="00530CD9">
        <w:rPr>
          <w:rFonts w:ascii="Times New Roman" w:hAnsi="Times New Roman" w:cs="Times New Roman"/>
        </w:rPr>
        <w:t xml:space="preserve"> training. </w:t>
      </w:r>
      <w:r w:rsidRPr="00964A55">
        <w:rPr>
          <w:rFonts w:ascii="Times New Roman" w:hAnsi="Times New Roman" w:cs="Times New Roman"/>
        </w:rPr>
        <w:t xml:space="preserve">The </w:t>
      </w:r>
      <w:r w:rsidR="0088401C">
        <w:rPr>
          <w:rFonts w:ascii="Times New Roman" w:hAnsi="Times New Roman" w:cs="Times New Roman"/>
        </w:rPr>
        <w:t>study</w:t>
      </w:r>
      <w:r w:rsidR="0088401C" w:rsidRPr="00964A55">
        <w:rPr>
          <w:rFonts w:ascii="Times New Roman" w:hAnsi="Times New Roman" w:cs="Times New Roman"/>
        </w:rPr>
        <w:t xml:space="preserve"> </w:t>
      </w:r>
      <w:r w:rsidRPr="00964A55">
        <w:rPr>
          <w:rFonts w:ascii="Times New Roman" w:hAnsi="Times New Roman" w:cs="Times New Roman"/>
        </w:rPr>
        <w:t>proposes a strategic roadmap to help Vietnam strengthen its competitive position and gradually participate in high value-added stages of the global value chain.</w:t>
      </w:r>
    </w:p>
    <w:p w14:paraId="711F8FDB" w14:textId="507E2AEA" w:rsidR="00C90742" w:rsidRPr="00622ABF" w:rsidRDefault="00C90742" w:rsidP="00C90742">
      <w:pPr>
        <w:jc w:val="both"/>
        <w:rPr>
          <w:rFonts w:ascii="Times New Roman" w:hAnsi="Times New Roman" w:cs="Times New Roman"/>
        </w:rPr>
      </w:pPr>
      <w:r w:rsidRPr="00622ABF">
        <w:rPr>
          <w:rFonts w:ascii="Times New Roman" w:hAnsi="Times New Roman" w:cs="Times New Roman"/>
          <w:b/>
          <w:bCs/>
        </w:rPr>
        <w:t>Keywords:</w:t>
      </w:r>
      <w:r w:rsidRPr="00622ABF">
        <w:rPr>
          <w:rFonts w:ascii="Times New Roman" w:hAnsi="Times New Roman" w:cs="Times New Roman"/>
        </w:rPr>
        <w:t xml:space="preserve"> </w:t>
      </w:r>
      <w:r w:rsidR="004D426F" w:rsidRPr="00622ABF">
        <w:rPr>
          <w:rFonts w:ascii="Times New Roman" w:hAnsi="Times New Roman" w:cs="Times New Roman"/>
        </w:rPr>
        <w:t>n</w:t>
      </w:r>
      <w:r w:rsidRPr="00622ABF">
        <w:rPr>
          <w:rFonts w:ascii="Times New Roman" w:hAnsi="Times New Roman" w:cs="Times New Roman"/>
        </w:rPr>
        <w:t>ew</w:t>
      </w:r>
      <w:r w:rsidR="00140AF3">
        <w:rPr>
          <w:rFonts w:ascii="Times New Roman" w:hAnsi="Times New Roman" w:cs="Times New Roman"/>
        </w:rPr>
        <w:t>-</w:t>
      </w:r>
      <w:r w:rsidRPr="00622ABF">
        <w:rPr>
          <w:rFonts w:ascii="Times New Roman" w:hAnsi="Times New Roman" w:cs="Times New Roman"/>
        </w:rPr>
        <w:t>generation</w:t>
      </w:r>
      <w:r w:rsidR="00140AF3">
        <w:rPr>
          <w:rFonts w:ascii="Times New Roman" w:hAnsi="Times New Roman" w:cs="Times New Roman"/>
        </w:rPr>
        <w:t xml:space="preserve"> FDI</w:t>
      </w:r>
      <w:r w:rsidRPr="00622ABF">
        <w:rPr>
          <w:rFonts w:ascii="Times New Roman" w:hAnsi="Times New Roman" w:cs="Times New Roman"/>
        </w:rPr>
        <w:t>, human resource quality, global supply chain, green skills, digital skills.</w:t>
      </w:r>
    </w:p>
    <w:p w14:paraId="6F4C71F4" w14:textId="77777777" w:rsidR="00C90742" w:rsidRPr="007142E9" w:rsidRDefault="00C90742" w:rsidP="00C90742">
      <w:pPr>
        <w:ind w:left="360"/>
        <w:jc w:val="both"/>
        <w:rPr>
          <w:rFonts w:ascii="Times New Roman" w:hAnsi="Times New Roman" w:cs="Times New Roman"/>
        </w:rPr>
      </w:pPr>
    </w:p>
    <w:p w14:paraId="3A6C4855" w14:textId="77777777" w:rsidR="008421B9" w:rsidRPr="00CF7849" w:rsidRDefault="008421B9" w:rsidP="00C90742">
      <w:pPr>
        <w:jc w:val="both"/>
        <w:rPr>
          <w:rFonts w:ascii="Times New Roman" w:hAnsi="Times New Roman" w:cs="Times New Roman"/>
        </w:rPr>
      </w:pPr>
    </w:p>
    <w:sectPr w:rsidR="008421B9" w:rsidRPr="00CF78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6728B"/>
    <w:multiLevelType w:val="multilevel"/>
    <w:tmpl w:val="18667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432DB4"/>
    <w:multiLevelType w:val="hybridMultilevel"/>
    <w:tmpl w:val="37A87B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3F0670"/>
    <w:multiLevelType w:val="multilevel"/>
    <w:tmpl w:val="34DA06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5840463">
    <w:abstractNumId w:val="1"/>
  </w:num>
  <w:num w:numId="2" w16cid:durableId="1777602964">
    <w:abstractNumId w:val="0"/>
  </w:num>
  <w:num w:numId="3" w16cid:durableId="535234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7849"/>
    <w:rsid w:val="00001C5A"/>
    <w:rsid w:val="00047A78"/>
    <w:rsid w:val="00056116"/>
    <w:rsid w:val="000561F8"/>
    <w:rsid w:val="000702AD"/>
    <w:rsid w:val="00074ABE"/>
    <w:rsid w:val="00096284"/>
    <w:rsid w:val="000C630F"/>
    <w:rsid w:val="000D313E"/>
    <w:rsid w:val="000D53A7"/>
    <w:rsid w:val="000E2B7A"/>
    <w:rsid w:val="000E2BF2"/>
    <w:rsid w:val="00140AF3"/>
    <w:rsid w:val="0014317B"/>
    <w:rsid w:val="001555C1"/>
    <w:rsid w:val="00184534"/>
    <w:rsid w:val="00184DA4"/>
    <w:rsid w:val="001B065F"/>
    <w:rsid w:val="001C19D3"/>
    <w:rsid w:val="001C7825"/>
    <w:rsid w:val="001D171B"/>
    <w:rsid w:val="001F6DF8"/>
    <w:rsid w:val="00206BE7"/>
    <w:rsid w:val="00212E02"/>
    <w:rsid w:val="00214276"/>
    <w:rsid w:val="00244F84"/>
    <w:rsid w:val="00275283"/>
    <w:rsid w:val="00290CA4"/>
    <w:rsid w:val="00295944"/>
    <w:rsid w:val="002A2E0E"/>
    <w:rsid w:val="002C01FE"/>
    <w:rsid w:val="002C25DB"/>
    <w:rsid w:val="002E4AE0"/>
    <w:rsid w:val="002F3050"/>
    <w:rsid w:val="003172F0"/>
    <w:rsid w:val="003645C5"/>
    <w:rsid w:val="00377037"/>
    <w:rsid w:val="00381414"/>
    <w:rsid w:val="0039023E"/>
    <w:rsid w:val="003B7CB8"/>
    <w:rsid w:val="00414F3E"/>
    <w:rsid w:val="00415BD3"/>
    <w:rsid w:val="00436C40"/>
    <w:rsid w:val="004449DB"/>
    <w:rsid w:val="00485191"/>
    <w:rsid w:val="00485E05"/>
    <w:rsid w:val="00490D3C"/>
    <w:rsid w:val="004932B8"/>
    <w:rsid w:val="004B673A"/>
    <w:rsid w:val="004D426F"/>
    <w:rsid w:val="00503D4C"/>
    <w:rsid w:val="00514CDB"/>
    <w:rsid w:val="00530CD9"/>
    <w:rsid w:val="005316E4"/>
    <w:rsid w:val="00534500"/>
    <w:rsid w:val="005425B7"/>
    <w:rsid w:val="005441A8"/>
    <w:rsid w:val="00556E0A"/>
    <w:rsid w:val="005709AF"/>
    <w:rsid w:val="005A0340"/>
    <w:rsid w:val="005C61C4"/>
    <w:rsid w:val="005E7A87"/>
    <w:rsid w:val="00622ABF"/>
    <w:rsid w:val="00643929"/>
    <w:rsid w:val="0065543D"/>
    <w:rsid w:val="006770A7"/>
    <w:rsid w:val="0068434F"/>
    <w:rsid w:val="006927EA"/>
    <w:rsid w:val="006A2C49"/>
    <w:rsid w:val="006C15E9"/>
    <w:rsid w:val="006C4B97"/>
    <w:rsid w:val="006C51A8"/>
    <w:rsid w:val="006D40A3"/>
    <w:rsid w:val="006F10D0"/>
    <w:rsid w:val="00711462"/>
    <w:rsid w:val="007142E9"/>
    <w:rsid w:val="00727A2F"/>
    <w:rsid w:val="007600BB"/>
    <w:rsid w:val="007C2F11"/>
    <w:rsid w:val="007C4A2B"/>
    <w:rsid w:val="007E20DF"/>
    <w:rsid w:val="007F0024"/>
    <w:rsid w:val="007F7926"/>
    <w:rsid w:val="00805CBE"/>
    <w:rsid w:val="00820199"/>
    <w:rsid w:val="008421B9"/>
    <w:rsid w:val="00860E91"/>
    <w:rsid w:val="00876C39"/>
    <w:rsid w:val="00877916"/>
    <w:rsid w:val="0088401C"/>
    <w:rsid w:val="008C45AF"/>
    <w:rsid w:val="008D0869"/>
    <w:rsid w:val="008E25C1"/>
    <w:rsid w:val="00911E6C"/>
    <w:rsid w:val="00921553"/>
    <w:rsid w:val="009533BA"/>
    <w:rsid w:val="00953A37"/>
    <w:rsid w:val="00953B1F"/>
    <w:rsid w:val="009640F0"/>
    <w:rsid w:val="00964A55"/>
    <w:rsid w:val="009815D2"/>
    <w:rsid w:val="009871D2"/>
    <w:rsid w:val="009E533C"/>
    <w:rsid w:val="00A176F6"/>
    <w:rsid w:val="00A25BCF"/>
    <w:rsid w:val="00A31B68"/>
    <w:rsid w:val="00A32C46"/>
    <w:rsid w:val="00A5155A"/>
    <w:rsid w:val="00A51588"/>
    <w:rsid w:val="00A52A88"/>
    <w:rsid w:val="00AF0F29"/>
    <w:rsid w:val="00AF2D59"/>
    <w:rsid w:val="00B076E5"/>
    <w:rsid w:val="00B34BCF"/>
    <w:rsid w:val="00B81F53"/>
    <w:rsid w:val="00B96D82"/>
    <w:rsid w:val="00BA297D"/>
    <w:rsid w:val="00BB0B99"/>
    <w:rsid w:val="00BF36A2"/>
    <w:rsid w:val="00C00E22"/>
    <w:rsid w:val="00C02606"/>
    <w:rsid w:val="00C0634D"/>
    <w:rsid w:val="00C16533"/>
    <w:rsid w:val="00C46532"/>
    <w:rsid w:val="00C634C5"/>
    <w:rsid w:val="00C63C1C"/>
    <w:rsid w:val="00C90742"/>
    <w:rsid w:val="00CA0392"/>
    <w:rsid w:val="00CA0939"/>
    <w:rsid w:val="00CA4115"/>
    <w:rsid w:val="00CB71AC"/>
    <w:rsid w:val="00CD780E"/>
    <w:rsid w:val="00CF7849"/>
    <w:rsid w:val="00D169B0"/>
    <w:rsid w:val="00D23450"/>
    <w:rsid w:val="00D34C98"/>
    <w:rsid w:val="00D6621A"/>
    <w:rsid w:val="00D766D7"/>
    <w:rsid w:val="00D839E8"/>
    <w:rsid w:val="00DC20C1"/>
    <w:rsid w:val="00DF3ED2"/>
    <w:rsid w:val="00E13093"/>
    <w:rsid w:val="00E32793"/>
    <w:rsid w:val="00E46B4E"/>
    <w:rsid w:val="00E61318"/>
    <w:rsid w:val="00ED33C0"/>
    <w:rsid w:val="00EE064C"/>
    <w:rsid w:val="00EE3C9D"/>
    <w:rsid w:val="00EF46EE"/>
    <w:rsid w:val="00EF4F96"/>
    <w:rsid w:val="00F17508"/>
    <w:rsid w:val="00F51393"/>
    <w:rsid w:val="00F517D3"/>
    <w:rsid w:val="00F7271F"/>
    <w:rsid w:val="00F8042D"/>
    <w:rsid w:val="00F84085"/>
    <w:rsid w:val="00FB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DB788"/>
  <w15:docId w15:val="{ED661E76-E6DE-CC4B-9E1E-F6A0C3C4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7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7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78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78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78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78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8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8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8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8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78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78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8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78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78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8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8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849"/>
    <w:rPr>
      <w:rFonts w:eastAsiaTheme="majorEastAsia" w:cstheme="majorBidi"/>
      <w:color w:val="272727" w:themeColor="text1" w:themeTint="D8"/>
    </w:rPr>
  </w:style>
  <w:style w:type="paragraph" w:styleId="Title">
    <w:name w:val="Title"/>
    <w:basedOn w:val="Normal"/>
    <w:next w:val="Normal"/>
    <w:link w:val="TitleChar"/>
    <w:uiPriority w:val="10"/>
    <w:qFormat/>
    <w:rsid w:val="00CF7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8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8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8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849"/>
    <w:pPr>
      <w:spacing w:before="160"/>
      <w:jc w:val="center"/>
    </w:pPr>
    <w:rPr>
      <w:i/>
      <w:iCs/>
      <w:color w:val="404040" w:themeColor="text1" w:themeTint="BF"/>
    </w:rPr>
  </w:style>
  <w:style w:type="character" w:customStyle="1" w:styleId="QuoteChar">
    <w:name w:val="Quote Char"/>
    <w:basedOn w:val="DefaultParagraphFont"/>
    <w:link w:val="Quote"/>
    <w:uiPriority w:val="29"/>
    <w:rsid w:val="00CF7849"/>
    <w:rPr>
      <w:i/>
      <w:iCs/>
      <w:color w:val="404040" w:themeColor="text1" w:themeTint="BF"/>
    </w:rPr>
  </w:style>
  <w:style w:type="paragraph" w:styleId="ListParagraph">
    <w:name w:val="List Paragraph"/>
    <w:basedOn w:val="Normal"/>
    <w:uiPriority w:val="34"/>
    <w:qFormat/>
    <w:rsid w:val="00CF7849"/>
    <w:pPr>
      <w:ind w:left="720"/>
      <w:contextualSpacing/>
    </w:pPr>
  </w:style>
  <w:style w:type="character" w:styleId="IntenseEmphasis">
    <w:name w:val="Intense Emphasis"/>
    <w:basedOn w:val="DefaultParagraphFont"/>
    <w:uiPriority w:val="21"/>
    <w:qFormat/>
    <w:rsid w:val="00CF7849"/>
    <w:rPr>
      <w:i/>
      <w:iCs/>
      <w:color w:val="0F4761" w:themeColor="accent1" w:themeShade="BF"/>
    </w:rPr>
  </w:style>
  <w:style w:type="paragraph" w:styleId="IntenseQuote">
    <w:name w:val="Intense Quote"/>
    <w:basedOn w:val="Normal"/>
    <w:next w:val="Normal"/>
    <w:link w:val="IntenseQuoteChar"/>
    <w:uiPriority w:val="30"/>
    <w:qFormat/>
    <w:rsid w:val="00CF7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849"/>
    <w:rPr>
      <w:i/>
      <w:iCs/>
      <w:color w:val="0F4761" w:themeColor="accent1" w:themeShade="BF"/>
    </w:rPr>
  </w:style>
  <w:style w:type="character" w:styleId="IntenseReference">
    <w:name w:val="Intense Reference"/>
    <w:basedOn w:val="DefaultParagraphFont"/>
    <w:uiPriority w:val="32"/>
    <w:qFormat/>
    <w:rsid w:val="00CF7849"/>
    <w:rPr>
      <w:b/>
      <w:bCs/>
      <w:smallCaps/>
      <w:color w:val="0F4761" w:themeColor="accent1" w:themeShade="BF"/>
      <w:spacing w:val="5"/>
    </w:rPr>
  </w:style>
  <w:style w:type="character" w:styleId="Hyperlink">
    <w:name w:val="Hyperlink"/>
    <w:basedOn w:val="DefaultParagraphFont"/>
    <w:uiPriority w:val="99"/>
    <w:unhideWhenUsed/>
    <w:rsid w:val="007142E9"/>
    <w:rPr>
      <w:color w:val="467886" w:themeColor="hyperlink"/>
      <w:u w:val="single"/>
    </w:rPr>
  </w:style>
  <w:style w:type="character" w:customStyle="1" w:styleId="UnresolvedMention1">
    <w:name w:val="Unresolved Mention1"/>
    <w:basedOn w:val="DefaultParagraphFont"/>
    <w:uiPriority w:val="99"/>
    <w:semiHidden/>
    <w:unhideWhenUsed/>
    <w:rsid w:val="007142E9"/>
    <w:rPr>
      <w:color w:val="605E5C"/>
      <w:shd w:val="clear" w:color="auto" w:fill="E1DFDD"/>
    </w:rPr>
  </w:style>
  <w:style w:type="character" w:styleId="FollowedHyperlink">
    <w:name w:val="FollowedHyperlink"/>
    <w:basedOn w:val="DefaultParagraphFont"/>
    <w:uiPriority w:val="99"/>
    <w:semiHidden/>
    <w:unhideWhenUsed/>
    <w:rsid w:val="007142E9"/>
    <w:rPr>
      <w:color w:val="96607D" w:themeColor="followedHyperlink"/>
      <w:u w:val="single"/>
    </w:rPr>
  </w:style>
  <w:style w:type="paragraph" w:styleId="BalloonText">
    <w:name w:val="Balloon Text"/>
    <w:basedOn w:val="Normal"/>
    <w:link w:val="BalloonTextChar"/>
    <w:uiPriority w:val="99"/>
    <w:semiHidden/>
    <w:unhideWhenUsed/>
    <w:rsid w:val="00C90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742"/>
    <w:rPr>
      <w:rFonts w:ascii="Tahoma" w:hAnsi="Tahoma" w:cs="Tahoma"/>
      <w:sz w:val="16"/>
      <w:szCs w:val="16"/>
    </w:rPr>
  </w:style>
  <w:style w:type="paragraph" w:styleId="Revision">
    <w:name w:val="Revision"/>
    <w:hidden/>
    <w:uiPriority w:val="99"/>
    <w:semiHidden/>
    <w:rsid w:val="003172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bank.org/en/country/vietnam"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ant1@hvnh.edu.v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E6D0E-1A13-4364-BAD1-C068481B2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2916</Words>
  <Characters>16624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Ha Nguyen</dc:creator>
  <cp:lastModifiedBy>Administrator</cp:lastModifiedBy>
  <cp:revision>22</cp:revision>
  <dcterms:created xsi:type="dcterms:W3CDTF">2026-05-11T04:42:00Z</dcterms:created>
  <dcterms:modified xsi:type="dcterms:W3CDTF">2026-06-07T09:31:00Z</dcterms:modified>
</cp:coreProperties>
</file>