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32636" w14:textId="2745826A" w:rsidR="00D21166" w:rsidRPr="00772DBB" w:rsidRDefault="00D8405C" w:rsidP="008D5CC8">
      <w:pPr>
        <w:spacing w:before="120" w:after="0" w:line="240" w:lineRule="auto"/>
        <w:jc w:val="center"/>
        <w:rPr>
          <w:rFonts w:ascii="Times New Roman" w:hAnsi="Times New Roman" w:cs="Times New Roman"/>
          <w:b/>
          <w:bCs/>
          <w:sz w:val="26"/>
          <w:szCs w:val="26"/>
        </w:rPr>
      </w:pPr>
      <w:r w:rsidRPr="00772DBB">
        <w:rPr>
          <w:rFonts w:ascii="Times New Roman" w:hAnsi="Times New Roman" w:cs="Times New Roman"/>
          <w:b/>
          <w:bCs/>
          <w:sz w:val="26"/>
          <w:szCs w:val="26"/>
        </w:rPr>
        <w:t xml:space="preserve">Yếu tố ảnh hưởng đến ý định sử dụng ứng dụng giao đồ ăn của người trẻ tuổi  tại </w:t>
      </w:r>
      <w:r w:rsidR="009F5213" w:rsidRPr="00597F7A">
        <w:rPr>
          <w:rFonts w:ascii="Times New Roman" w:eastAsia="Times New Roman" w:hAnsi="Times New Roman" w:cs="Times New Roman"/>
          <w:b/>
          <w:kern w:val="0"/>
          <w:sz w:val="26"/>
          <w:szCs w:val="26"/>
          <w14:ligatures w14:val="none"/>
        </w:rPr>
        <w:t>TP. Hồ Chí Minh</w:t>
      </w:r>
      <w:r w:rsidR="009F5213" w:rsidRPr="00772DBB" w:rsidDel="009F5213">
        <w:rPr>
          <w:rFonts w:ascii="Times New Roman" w:hAnsi="Times New Roman" w:cs="Times New Roman"/>
          <w:b/>
          <w:bCs/>
          <w:sz w:val="26"/>
          <w:szCs w:val="26"/>
        </w:rPr>
        <w:t xml:space="preserve"> </w:t>
      </w:r>
    </w:p>
    <w:p w14:paraId="7FE423C5" w14:textId="535B32A7" w:rsidR="00D21166" w:rsidRPr="00772DBB" w:rsidRDefault="00116AE3" w:rsidP="008D5CC8">
      <w:pPr>
        <w:spacing w:before="120" w:after="0" w:line="240" w:lineRule="auto"/>
        <w:jc w:val="center"/>
        <w:rPr>
          <w:rFonts w:ascii="Times New Roman" w:hAnsi="Times New Roman" w:cs="Times New Roman"/>
          <w:sz w:val="26"/>
          <w:szCs w:val="26"/>
        </w:rPr>
      </w:pPr>
      <w:r w:rsidRPr="00772DBB">
        <w:rPr>
          <w:rFonts w:ascii="Times New Roman" w:hAnsi="Times New Roman" w:cs="Times New Roman"/>
          <w:b/>
          <w:bCs/>
          <w:sz w:val="26"/>
          <w:szCs w:val="26"/>
        </w:rPr>
        <w:t>Vũ Mạnh Cường</w:t>
      </w:r>
    </w:p>
    <w:p w14:paraId="6E3D2850" w14:textId="5CF40685" w:rsidR="00D21166" w:rsidRPr="00772DBB" w:rsidRDefault="00D21166" w:rsidP="008D5CC8">
      <w:pPr>
        <w:spacing w:before="120" w:after="0" w:line="240" w:lineRule="auto"/>
        <w:jc w:val="center"/>
        <w:outlineLvl w:val="0"/>
        <w:rPr>
          <w:rFonts w:ascii="Times New Roman" w:eastAsia="Times New Roman" w:hAnsi="Times New Roman" w:cs="Times New Roman"/>
          <w:spacing w:val="18"/>
          <w:kern w:val="36"/>
          <w:sz w:val="26"/>
          <w:szCs w:val="26"/>
          <w14:ligatures w14:val="none"/>
        </w:rPr>
      </w:pPr>
      <w:r w:rsidRPr="00772DBB">
        <w:rPr>
          <w:rFonts w:ascii="Times New Roman" w:eastAsia="Times New Roman" w:hAnsi="Times New Roman" w:cs="Times New Roman"/>
          <w:spacing w:val="18"/>
          <w:kern w:val="36"/>
          <w:sz w:val="26"/>
          <w:szCs w:val="26"/>
          <w14:ligatures w14:val="none"/>
        </w:rPr>
        <w:t xml:space="preserve">Khoa Thương </w:t>
      </w:r>
      <w:r w:rsidR="008D5CC8">
        <w:rPr>
          <w:rFonts w:ascii="Times New Roman" w:eastAsia="Times New Roman" w:hAnsi="Times New Roman" w:cs="Times New Roman"/>
          <w:spacing w:val="18"/>
          <w:kern w:val="36"/>
          <w:sz w:val="26"/>
          <w:szCs w:val="26"/>
          <w14:ligatures w14:val="none"/>
        </w:rPr>
        <w:t>m</w:t>
      </w:r>
      <w:r w:rsidRPr="00772DBB">
        <w:rPr>
          <w:rFonts w:ascii="Times New Roman" w:eastAsia="Times New Roman" w:hAnsi="Times New Roman" w:cs="Times New Roman"/>
          <w:spacing w:val="18"/>
          <w:kern w:val="36"/>
          <w:sz w:val="26"/>
          <w:szCs w:val="26"/>
          <w14:ligatures w14:val="none"/>
        </w:rPr>
        <w:t>ại, Trường Đại học Công Thương TP. Hồ Chí Minh</w:t>
      </w:r>
    </w:p>
    <w:p w14:paraId="3B4066B2" w14:textId="77777777" w:rsidR="00D21166" w:rsidRPr="00772DBB" w:rsidRDefault="00D21166" w:rsidP="008D5CC8">
      <w:pPr>
        <w:spacing w:before="120" w:after="120" w:line="264" w:lineRule="auto"/>
        <w:jc w:val="center"/>
        <w:outlineLvl w:val="0"/>
        <w:rPr>
          <w:rFonts w:ascii="Times New Roman" w:eastAsia="Times New Roman" w:hAnsi="Times New Roman" w:cs="Times New Roman"/>
          <w:b/>
          <w:bCs/>
          <w:spacing w:val="18"/>
          <w:kern w:val="36"/>
          <w:sz w:val="26"/>
          <w:szCs w:val="26"/>
          <w14:ligatures w14:val="none"/>
        </w:rPr>
      </w:pPr>
    </w:p>
    <w:p w14:paraId="7F667FBE" w14:textId="77777777" w:rsidR="00D21166" w:rsidRPr="00772DBB" w:rsidRDefault="00D21166" w:rsidP="008D5CC8">
      <w:pPr>
        <w:spacing w:before="120" w:after="0" w:line="264" w:lineRule="auto"/>
        <w:jc w:val="both"/>
        <w:rPr>
          <w:rFonts w:ascii="Times New Roman" w:eastAsia="Times New Roman" w:hAnsi="Times New Roman" w:cs="Times New Roman"/>
          <w:kern w:val="0"/>
          <w:sz w:val="26"/>
          <w:szCs w:val="26"/>
          <w14:ligatures w14:val="none"/>
        </w:rPr>
      </w:pPr>
      <w:r w:rsidRPr="00772DBB">
        <w:rPr>
          <w:rFonts w:ascii="Times New Roman" w:eastAsia="Times New Roman" w:hAnsi="Times New Roman" w:cs="Times New Roman"/>
          <w:b/>
          <w:bCs/>
          <w:kern w:val="0"/>
          <w:sz w:val="26"/>
          <w:szCs w:val="26"/>
          <w14:ligatures w14:val="none"/>
        </w:rPr>
        <w:t>TÓM TẮT:</w:t>
      </w:r>
    </w:p>
    <w:p w14:paraId="1A3F8D18" w14:textId="74195286" w:rsidR="00D21166" w:rsidRPr="00772DBB" w:rsidRDefault="003E7BC8" w:rsidP="008D5CC8">
      <w:pPr>
        <w:spacing w:before="120" w:after="0" w:line="264" w:lineRule="auto"/>
        <w:ind w:firstLine="720"/>
        <w:jc w:val="both"/>
        <w:rPr>
          <w:rFonts w:ascii="Times New Roman" w:eastAsia="Times New Roman" w:hAnsi="Times New Roman" w:cs="Times New Roman"/>
          <w:kern w:val="0"/>
          <w:sz w:val="26"/>
          <w:szCs w:val="26"/>
          <w14:ligatures w14:val="none"/>
        </w:rPr>
      </w:pPr>
      <w:r w:rsidRPr="00772DBB">
        <w:rPr>
          <w:rFonts w:ascii="Times New Roman" w:eastAsia="Times New Roman" w:hAnsi="Times New Roman" w:cs="Times New Roman"/>
          <w:kern w:val="0"/>
          <w:sz w:val="26"/>
          <w:szCs w:val="26"/>
          <w14:ligatures w14:val="none"/>
        </w:rPr>
        <w:t>Nghiên cứu nhằm xác định các nhân tố ảnh hưởng đến ý định sử dụng ứng dụng giao đồ ăn của người trẻ tại TP. Hồ Chí Minh. Kết quả nghiên cứu chỉ ra</w:t>
      </w:r>
      <w:r w:rsidR="008D5CC8">
        <w:rPr>
          <w:rFonts w:ascii="Times New Roman" w:eastAsia="Times New Roman" w:hAnsi="Times New Roman" w:cs="Times New Roman"/>
          <w:kern w:val="0"/>
          <w:sz w:val="26"/>
          <w:szCs w:val="26"/>
          <w14:ligatures w14:val="none"/>
        </w:rPr>
        <w:t>,</w:t>
      </w:r>
      <w:r w:rsidRPr="00772DBB">
        <w:rPr>
          <w:rFonts w:ascii="Times New Roman" w:eastAsia="Times New Roman" w:hAnsi="Times New Roman" w:cs="Times New Roman"/>
          <w:kern w:val="0"/>
          <w:sz w:val="26"/>
          <w:szCs w:val="26"/>
          <w14:ligatures w14:val="none"/>
        </w:rPr>
        <w:t xml:space="preserve"> trong 5 yếu tố tác động, động lực hưởng thụ là nhân tố có ảnh hưởng mạnh nhất đến ý định sử dụng, trong khi ảnh hưởng xã hội là nhân tố có tác động thấp nhất. Bên cạnh đó, các yếu tố như nhận thức tính hữu ích, giá trị giá cả và nhận thức tính dễ sử dụng cũng có ảnh hưởng tích cực đến ý định sử dụng của người trẻ. Dựa trên những phát hiện này, nghiên cứu đề xuất một số hàm ý quản trị nhằm giúp các doanh nghiệp nâng cao trải nghiệm người dùng và thu hút khách hàng trẻ</w:t>
      </w:r>
      <w:r w:rsidR="00D21166" w:rsidRPr="00772DBB">
        <w:rPr>
          <w:rFonts w:ascii="Times New Roman" w:eastAsia="Times New Roman" w:hAnsi="Times New Roman" w:cs="Times New Roman"/>
          <w:kern w:val="0"/>
          <w:sz w:val="26"/>
          <w:szCs w:val="26"/>
          <w14:ligatures w14:val="none"/>
        </w:rPr>
        <w:t xml:space="preserve">. </w:t>
      </w:r>
    </w:p>
    <w:p w14:paraId="131488F2" w14:textId="669655D9" w:rsidR="00D21166" w:rsidRDefault="00D21166" w:rsidP="008D5CC8">
      <w:pPr>
        <w:spacing w:before="120" w:after="0" w:line="264" w:lineRule="auto"/>
        <w:jc w:val="both"/>
        <w:rPr>
          <w:rFonts w:ascii="Times New Roman" w:eastAsia="Times New Roman" w:hAnsi="Times New Roman" w:cs="Times New Roman"/>
          <w:kern w:val="0"/>
          <w:sz w:val="26"/>
          <w:szCs w:val="26"/>
          <w14:ligatures w14:val="none"/>
        </w:rPr>
      </w:pPr>
      <w:r w:rsidRPr="00772DBB">
        <w:rPr>
          <w:rFonts w:ascii="Times New Roman" w:eastAsia="Times New Roman" w:hAnsi="Times New Roman" w:cs="Times New Roman"/>
          <w:b/>
          <w:bCs/>
          <w:kern w:val="0"/>
          <w:sz w:val="26"/>
          <w:szCs w:val="26"/>
          <w14:ligatures w14:val="none"/>
        </w:rPr>
        <w:t>Từ khóa:</w:t>
      </w:r>
      <w:r w:rsidRPr="00772DBB">
        <w:rPr>
          <w:rFonts w:ascii="Times New Roman" w:eastAsia="Times New Roman" w:hAnsi="Times New Roman" w:cs="Times New Roman"/>
          <w:kern w:val="0"/>
          <w:sz w:val="26"/>
          <w:szCs w:val="26"/>
          <w14:ligatures w14:val="none"/>
        </w:rPr>
        <w:t> </w:t>
      </w:r>
      <w:r w:rsidR="00116AE3" w:rsidRPr="00772DBB">
        <w:rPr>
          <w:rFonts w:ascii="Times New Roman" w:eastAsia="Times New Roman" w:hAnsi="Times New Roman" w:cs="Times New Roman"/>
          <w:kern w:val="0"/>
          <w:sz w:val="26"/>
          <w:szCs w:val="26"/>
          <w14:ligatures w14:val="none"/>
        </w:rPr>
        <w:t>ứ</w:t>
      </w:r>
      <w:r w:rsidR="004F6525" w:rsidRPr="00772DBB">
        <w:rPr>
          <w:rFonts w:ascii="Times New Roman" w:eastAsia="Times New Roman" w:hAnsi="Times New Roman" w:cs="Times New Roman"/>
          <w:kern w:val="0"/>
          <w:sz w:val="26"/>
          <w:szCs w:val="26"/>
          <w14:ligatures w14:val="none"/>
        </w:rPr>
        <w:t>ng dụng giao đồ ăn</w:t>
      </w:r>
      <w:r w:rsidR="008D5CC8">
        <w:rPr>
          <w:rFonts w:ascii="Times New Roman" w:eastAsia="Times New Roman" w:hAnsi="Times New Roman" w:cs="Times New Roman"/>
          <w:kern w:val="0"/>
          <w:sz w:val="26"/>
          <w:szCs w:val="26"/>
          <w14:ligatures w14:val="none"/>
        </w:rPr>
        <w:t>,</w:t>
      </w:r>
      <w:r w:rsidR="004F6525" w:rsidRPr="00772DBB">
        <w:rPr>
          <w:rFonts w:ascii="Times New Roman" w:eastAsia="Times New Roman" w:hAnsi="Times New Roman" w:cs="Times New Roman"/>
          <w:kern w:val="0"/>
          <w:sz w:val="26"/>
          <w:szCs w:val="26"/>
          <w14:ligatures w14:val="none"/>
        </w:rPr>
        <w:t xml:space="preserve"> </w:t>
      </w:r>
      <w:r w:rsidR="00116AE3" w:rsidRPr="00772DBB">
        <w:rPr>
          <w:rFonts w:ascii="Times New Roman" w:eastAsia="Times New Roman" w:hAnsi="Times New Roman" w:cs="Times New Roman"/>
          <w:kern w:val="0"/>
          <w:sz w:val="26"/>
          <w:szCs w:val="26"/>
          <w14:ligatures w14:val="none"/>
        </w:rPr>
        <w:t>ý</w:t>
      </w:r>
      <w:r w:rsidR="004F6525" w:rsidRPr="00772DBB">
        <w:rPr>
          <w:rFonts w:ascii="Times New Roman" w:eastAsia="Times New Roman" w:hAnsi="Times New Roman" w:cs="Times New Roman"/>
          <w:kern w:val="0"/>
          <w:sz w:val="26"/>
          <w:szCs w:val="26"/>
          <w14:ligatures w14:val="none"/>
        </w:rPr>
        <w:t xml:space="preserve"> định sử dụng</w:t>
      </w:r>
      <w:r w:rsidR="008D5CC8">
        <w:rPr>
          <w:rFonts w:ascii="Times New Roman" w:eastAsia="Times New Roman" w:hAnsi="Times New Roman" w:cs="Times New Roman"/>
          <w:kern w:val="0"/>
          <w:sz w:val="26"/>
          <w:szCs w:val="26"/>
          <w14:ligatures w14:val="none"/>
        </w:rPr>
        <w:t>,</w:t>
      </w:r>
      <w:r w:rsidR="004F6525" w:rsidRPr="00772DBB">
        <w:rPr>
          <w:rFonts w:ascii="Times New Roman" w:eastAsia="Times New Roman" w:hAnsi="Times New Roman" w:cs="Times New Roman"/>
          <w:kern w:val="0"/>
          <w:sz w:val="26"/>
          <w:szCs w:val="26"/>
          <w14:ligatures w14:val="none"/>
        </w:rPr>
        <w:t xml:space="preserve"> </w:t>
      </w:r>
      <w:r w:rsidR="00116AE3" w:rsidRPr="00772DBB">
        <w:rPr>
          <w:rFonts w:ascii="Times New Roman" w:eastAsia="Times New Roman" w:hAnsi="Times New Roman" w:cs="Times New Roman"/>
          <w:kern w:val="0"/>
          <w:sz w:val="26"/>
          <w:szCs w:val="26"/>
          <w14:ligatures w14:val="none"/>
        </w:rPr>
        <w:t>n</w:t>
      </w:r>
      <w:r w:rsidR="004F6525" w:rsidRPr="00772DBB">
        <w:rPr>
          <w:rFonts w:ascii="Times New Roman" w:eastAsia="Times New Roman" w:hAnsi="Times New Roman" w:cs="Times New Roman"/>
          <w:kern w:val="0"/>
          <w:sz w:val="26"/>
          <w:szCs w:val="26"/>
          <w14:ligatures w14:val="none"/>
        </w:rPr>
        <w:t>gười trẻ tuổi</w:t>
      </w:r>
      <w:r w:rsidR="008D5CC8">
        <w:rPr>
          <w:rFonts w:ascii="Times New Roman" w:eastAsia="Times New Roman" w:hAnsi="Times New Roman" w:cs="Times New Roman"/>
          <w:kern w:val="0"/>
          <w:sz w:val="26"/>
          <w:szCs w:val="26"/>
          <w14:ligatures w14:val="none"/>
        </w:rPr>
        <w:t>.</w:t>
      </w:r>
    </w:p>
    <w:p w14:paraId="4A4EA79D" w14:textId="77777777" w:rsidR="008D5CC8" w:rsidRPr="00772DBB" w:rsidRDefault="008D5CC8" w:rsidP="008D5CC8">
      <w:pPr>
        <w:spacing w:before="120" w:after="0" w:line="264" w:lineRule="auto"/>
        <w:jc w:val="both"/>
        <w:rPr>
          <w:rFonts w:ascii="Times New Roman" w:eastAsia="Times New Roman" w:hAnsi="Times New Roman" w:cs="Times New Roman"/>
          <w:kern w:val="0"/>
          <w:sz w:val="26"/>
          <w:szCs w:val="26"/>
          <w14:ligatures w14:val="none"/>
        </w:rPr>
      </w:pPr>
    </w:p>
    <w:p w14:paraId="15D65A5F" w14:textId="77777777" w:rsidR="00D21166" w:rsidRPr="00772DBB" w:rsidRDefault="00D21166" w:rsidP="008D5CC8">
      <w:pPr>
        <w:spacing w:before="120" w:after="0" w:line="264" w:lineRule="auto"/>
        <w:jc w:val="both"/>
        <w:outlineLvl w:val="2"/>
        <w:rPr>
          <w:rFonts w:ascii="Times New Roman" w:eastAsia="Times New Roman" w:hAnsi="Times New Roman" w:cs="Times New Roman"/>
          <w:b/>
          <w:bCs/>
          <w:kern w:val="0"/>
          <w:sz w:val="26"/>
          <w:szCs w:val="26"/>
          <w14:ligatures w14:val="none"/>
        </w:rPr>
      </w:pPr>
      <w:r w:rsidRPr="00772DBB">
        <w:rPr>
          <w:rFonts w:ascii="Times New Roman" w:eastAsia="Times New Roman" w:hAnsi="Times New Roman" w:cs="Times New Roman"/>
          <w:b/>
          <w:bCs/>
          <w:kern w:val="0"/>
          <w:sz w:val="26"/>
          <w:szCs w:val="26"/>
          <w14:ligatures w14:val="none"/>
        </w:rPr>
        <w:t>1. Đặt vấn đề</w:t>
      </w:r>
    </w:p>
    <w:p w14:paraId="5B55B9AA" w14:textId="4337AF39" w:rsidR="00D21166" w:rsidRPr="00772DBB" w:rsidRDefault="00D21166" w:rsidP="008D5CC8">
      <w:pPr>
        <w:spacing w:before="120" w:after="0" w:line="264" w:lineRule="auto"/>
        <w:ind w:firstLine="680"/>
        <w:jc w:val="both"/>
        <w:rPr>
          <w:rFonts w:ascii="Times New Roman" w:eastAsia="Times New Roman" w:hAnsi="Times New Roman" w:cs="Times New Roman"/>
          <w:kern w:val="0"/>
          <w:sz w:val="26"/>
          <w:szCs w:val="26"/>
          <w14:ligatures w14:val="none"/>
        </w:rPr>
      </w:pPr>
      <w:r w:rsidRPr="00772DBB">
        <w:rPr>
          <w:rFonts w:ascii="Times New Roman" w:eastAsia="Times New Roman" w:hAnsi="Times New Roman" w:cs="Times New Roman"/>
          <w:kern w:val="0"/>
          <w:sz w:val="26"/>
          <w:szCs w:val="26"/>
          <w:lang w:val="vi-VN"/>
          <w14:ligatures w14:val="none"/>
        </w:rPr>
        <w:t xml:space="preserve">Những nghiên cứu về ý định sử dụng ứng dụng giao đồ ăn được nhiều nhà nghiên cứu trên thế giới quan tâm. Tuy nhiên, số lượng công trình nghiên cứu về chủ đề này tại Việt Nam còn ít , hầu hết là tập trung nghiên cứu về một ứng dụng cụ thể như nghiên cứu của Nguyễn Thị Kiều Trang, et al., </w:t>
      </w:r>
      <w:r w:rsidR="008D5CC8">
        <w:rPr>
          <w:rFonts w:ascii="Times New Roman" w:eastAsia="Times New Roman" w:hAnsi="Times New Roman" w:cs="Times New Roman"/>
          <w:kern w:val="0"/>
          <w:sz w:val="26"/>
          <w:szCs w:val="26"/>
          <w14:ligatures w14:val="none"/>
        </w:rPr>
        <w:t>(</w:t>
      </w:r>
      <w:r w:rsidRPr="00772DBB">
        <w:rPr>
          <w:rFonts w:ascii="Times New Roman" w:eastAsia="Times New Roman" w:hAnsi="Times New Roman" w:cs="Times New Roman"/>
          <w:kern w:val="0"/>
          <w:sz w:val="26"/>
          <w:szCs w:val="26"/>
          <w:lang w:val="vi-VN"/>
          <w14:ligatures w14:val="none"/>
        </w:rPr>
        <w:t xml:space="preserve">2021) về Baemin hay nghiên cứu của Đàm Thị Phương Thảo &amp; Lê Triệu Tuấn </w:t>
      </w:r>
      <w:r w:rsidR="008D5CC8">
        <w:rPr>
          <w:rFonts w:ascii="Times New Roman" w:eastAsia="Times New Roman" w:hAnsi="Times New Roman" w:cs="Times New Roman"/>
          <w:kern w:val="0"/>
          <w:sz w:val="26"/>
          <w:szCs w:val="26"/>
          <w14:ligatures w14:val="none"/>
        </w:rPr>
        <w:t>(</w:t>
      </w:r>
      <w:r w:rsidRPr="00772DBB">
        <w:rPr>
          <w:rFonts w:ascii="Times New Roman" w:eastAsia="Times New Roman" w:hAnsi="Times New Roman" w:cs="Times New Roman"/>
          <w:kern w:val="0"/>
          <w:sz w:val="26"/>
          <w:szCs w:val="26"/>
          <w:lang w:val="vi-VN"/>
          <w14:ligatures w14:val="none"/>
        </w:rPr>
        <w:t xml:space="preserve">2021) về NowFood, hay chỉ nghiên cứu về ý định sử dụng ứng dụng giao đồ ăn trực tuyến của người tiêu dùng Việt Nam tại các thành phố như nghiên cứu của Lê Nam Hải &amp; Phan Thị Trúc Mai, </w:t>
      </w:r>
      <w:r w:rsidR="008D5CC8">
        <w:rPr>
          <w:rFonts w:ascii="Times New Roman" w:eastAsia="Times New Roman" w:hAnsi="Times New Roman" w:cs="Times New Roman"/>
          <w:kern w:val="0"/>
          <w:sz w:val="26"/>
          <w:szCs w:val="26"/>
          <w14:ligatures w14:val="none"/>
        </w:rPr>
        <w:t>(</w:t>
      </w:r>
      <w:r w:rsidRPr="00772DBB">
        <w:rPr>
          <w:rFonts w:ascii="Times New Roman" w:eastAsia="Times New Roman" w:hAnsi="Times New Roman" w:cs="Times New Roman"/>
          <w:kern w:val="0"/>
          <w:sz w:val="26"/>
          <w:szCs w:val="26"/>
          <w:lang w:val="vi-VN"/>
          <w14:ligatures w14:val="none"/>
        </w:rPr>
        <w:t>2021) về ý định sử dụng ứng</w:t>
      </w:r>
      <w:r w:rsidRPr="00772DBB">
        <w:rPr>
          <w:rFonts w:ascii="Times New Roman" w:eastAsia="Times New Roman" w:hAnsi="Times New Roman" w:cs="Times New Roman"/>
          <w:kern w:val="0"/>
          <w:sz w:val="26"/>
          <w:szCs w:val="26"/>
          <w14:ligatures w14:val="none"/>
        </w:rPr>
        <w:t xml:space="preserve"> </w:t>
      </w:r>
      <w:r w:rsidRPr="00772DBB">
        <w:rPr>
          <w:rFonts w:ascii="Times New Roman" w:eastAsia="Times New Roman" w:hAnsi="Times New Roman" w:cs="Times New Roman"/>
          <w:kern w:val="0"/>
          <w:sz w:val="26"/>
          <w:szCs w:val="26"/>
          <w:lang w:val="vi-VN"/>
          <w14:ligatures w14:val="none"/>
        </w:rPr>
        <w:t>giao đồ ăn trực tuyến của người tiêu dùng tại thành phố Đà Nẵng. Nghiên cứu này sẽ đi vào nghiên cứu các yếu tố ảnh hưởng đến ý định sử dụng ứng dụng giao đồ ăn trực tuyến của</w:t>
      </w:r>
      <w:r w:rsidR="00894F71" w:rsidRPr="00772DBB">
        <w:rPr>
          <w:rFonts w:ascii="Times New Roman" w:eastAsia="Times New Roman" w:hAnsi="Times New Roman" w:cs="Times New Roman"/>
          <w:kern w:val="0"/>
          <w:sz w:val="26"/>
          <w:szCs w:val="26"/>
          <w14:ligatures w14:val="none"/>
        </w:rPr>
        <w:t xml:space="preserve"> người trẻ tuổi</w:t>
      </w:r>
      <w:r w:rsidRPr="00772DBB">
        <w:rPr>
          <w:rFonts w:ascii="Times New Roman" w:eastAsia="Times New Roman" w:hAnsi="Times New Roman" w:cs="Times New Roman"/>
          <w:kern w:val="0"/>
          <w:sz w:val="26"/>
          <w:szCs w:val="26"/>
          <w:lang w:val="vi-VN"/>
          <w14:ligatures w14:val="none"/>
        </w:rPr>
        <w:t xml:space="preserve"> </w:t>
      </w:r>
      <w:r w:rsidRPr="00772DBB">
        <w:rPr>
          <w:rFonts w:ascii="Times New Roman" w:eastAsia="Times New Roman" w:hAnsi="Times New Roman" w:cs="Times New Roman"/>
          <w:kern w:val="0"/>
          <w:sz w:val="26"/>
          <w:szCs w:val="26"/>
          <w14:ligatures w14:val="none"/>
        </w:rPr>
        <w:t>đang học tập và sinh sống tại</w:t>
      </w:r>
      <w:r w:rsidRPr="00772DBB">
        <w:rPr>
          <w:rFonts w:ascii="Times New Roman" w:eastAsia="Times New Roman" w:hAnsi="Times New Roman" w:cs="Times New Roman"/>
          <w:kern w:val="0"/>
          <w:sz w:val="26"/>
          <w:szCs w:val="26"/>
          <w:lang w:val="vi-VN"/>
          <w14:ligatures w14:val="none"/>
        </w:rPr>
        <w:t xml:space="preserve"> TP.</w:t>
      </w:r>
      <w:r w:rsidR="008D5CC8" w:rsidRPr="008D5CC8">
        <w:rPr>
          <w:rFonts w:ascii="Times New Roman" w:eastAsia="Times New Roman" w:hAnsi="Times New Roman" w:cs="Times New Roman"/>
          <w:kern w:val="0"/>
          <w:sz w:val="26"/>
          <w:szCs w:val="26"/>
          <w14:ligatures w14:val="none"/>
        </w:rPr>
        <w:t xml:space="preserve"> </w:t>
      </w:r>
      <w:r w:rsidR="008D5CC8" w:rsidRPr="00772DBB">
        <w:rPr>
          <w:rFonts w:ascii="Times New Roman" w:eastAsia="Times New Roman" w:hAnsi="Times New Roman" w:cs="Times New Roman"/>
          <w:kern w:val="0"/>
          <w:sz w:val="26"/>
          <w:szCs w:val="26"/>
          <w14:ligatures w14:val="none"/>
        </w:rPr>
        <w:t>Hồ Chí Minh</w:t>
      </w:r>
      <w:r w:rsidRPr="00772DBB">
        <w:rPr>
          <w:rFonts w:ascii="Times New Roman" w:eastAsia="Times New Roman" w:hAnsi="Times New Roman" w:cs="Times New Roman"/>
          <w:kern w:val="0"/>
          <w:sz w:val="26"/>
          <w:szCs w:val="26"/>
          <w:lang w:val="vi-VN"/>
          <w14:ligatures w14:val="none"/>
        </w:rPr>
        <w:t xml:space="preserve"> về tất cả ứng dụng giao đồ ăn ở Việt Nam hiện nay</w:t>
      </w:r>
      <w:r w:rsidR="00FC32D4" w:rsidRPr="00772DBB">
        <w:rPr>
          <w:rFonts w:ascii="Times New Roman" w:eastAsia="Times New Roman" w:hAnsi="Times New Roman" w:cs="Times New Roman"/>
          <w:kern w:val="0"/>
          <w:sz w:val="26"/>
          <w:szCs w:val="26"/>
          <w14:ligatures w14:val="none"/>
        </w:rPr>
        <w:t>.</w:t>
      </w:r>
    </w:p>
    <w:p w14:paraId="02C08FB8" w14:textId="4A49F419" w:rsidR="00D21166" w:rsidRPr="00772DBB" w:rsidRDefault="00D21166" w:rsidP="008D5CC8">
      <w:pPr>
        <w:spacing w:before="120" w:after="0" w:line="264" w:lineRule="auto"/>
        <w:ind w:firstLine="680"/>
        <w:jc w:val="both"/>
        <w:rPr>
          <w:rFonts w:ascii="Times New Roman" w:eastAsia="Times New Roman" w:hAnsi="Times New Roman" w:cs="Times New Roman"/>
          <w:kern w:val="0"/>
          <w:sz w:val="26"/>
          <w:szCs w:val="26"/>
          <w:highlight w:val="yellow"/>
          <w:lang w:val="vi-VN"/>
          <w14:ligatures w14:val="none"/>
        </w:rPr>
      </w:pPr>
      <w:r w:rsidRPr="00772DBB">
        <w:rPr>
          <w:rFonts w:ascii="Times New Roman" w:eastAsia="Times New Roman" w:hAnsi="Times New Roman" w:cs="Times New Roman"/>
          <w:kern w:val="0"/>
          <w:sz w:val="26"/>
          <w:szCs w:val="26"/>
          <w:lang w:val="vi-VN"/>
          <w14:ligatures w14:val="none"/>
        </w:rPr>
        <w:t>Xuất phát từ thực tế thị trường giao đồ ăn trực tuyến tại Việt Nam đang mở rộng nhanh chóng cùng với nhu cầu ngày càng lớn của người trẻ, đặc biệt là sinh viên, tác giả quyết định chọn đề tài nghiên cứu: “</w:t>
      </w:r>
      <w:r w:rsidR="00A461FE" w:rsidRPr="00772DBB">
        <w:rPr>
          <w:rFonts w:ascii="Times New Roman" w:eastAsia="Times New Roman" w:hAnsi="Times New Roman" w:cs="Times New Roman"/>
          <w:kern w:val="0"/>
          <w:sz w:val="26"/>
          <w:szCs w:val="26"/>
          <w14:ligatures w14:val="none"/>
        </w:rPr>
        <w:t>Y</w:t>
      </w:r>
      <w:r w:rsidRPr="00772DBB">
        <w:rPr>
          <w:rFonts w:ascii="Times New Roman" w:eastAsia="Times New Roman" w:hAnsi="Times New Roman" w:cs="Times New Roman"/>
          <w:kern w:val="0"/>
          <w:sz w:val="26"/>
          <w:szCs w:val="26"/>
          <w:lang w:val="vi-VN"/>
          <w14:ligatures w14:val="none"/>
        </w:rPr>
        <w:t>ếu tố ảnh hưởng đến ý định sử dụng ứng dụng giao đồ ăn của</w:t>
      </w:r>
      <w:r w:rsidR="00894F71" w:rsidRPr="00772DBB">
        <w:rPr>
          <w:rFonts w:ascii="Times New Roman" w:eastAsia="Times New Roman" w:hAnsi="Times New Roman" w:cs="Times New Roman"/>
          <w:kern w:val="0"/>
          <w:sz w:val="26"/>
          <w:szCs w:val="26"/>
          <w14:ligatures w14:val="none"/>
        </w:rPr>
        <w:t xml:space="preserve"> người trẻ tuổi</w:t>
      </w:r>
      <w:r w:rsidRPr="00772DBB">
        <w:rPr>
          <w:rFonts w:ascii="Times New Roman" w:eastAsia="Times New Roman" w:hAnsi="Times New Roman" w:cs="Times New Roman"/>
          <w:kern w:val="0"/>
          <w:sz w:val="26"/>
          <w:szCs w:val="26"/>
          <w:lang w:val="vi-VN"/>
          <w14:ligatures w14:val="none"/>
        </w:rPr>
        <w:t xml:space="preserve"> </w:t>
      </w:r>
      <w:r w:rsidRPr="00772DBB">
        <w:rPr>
          <w:rFonts w:ascii="Times New Roman" w:eastAsia="Times New Roman" w:hAnsi="Times New Roman" w:cs="Times New Roman"/>
          <w:kern w:val="0"/>
          <w:sz w:val="26"/>
          <w:szCs w:val="26"/>
          <w14:ligatures w14:val="none"/>
        </w:rPr>
        <w:t xml:space="preserve">tại </w:t>
      </w:r>
      <w:r w:rsidRPr="00772DBB">
        <w:rPr>
          <w:rFonts w:ascii="Times New Roman" w:eastAsia="Times New Roman" w:hAnsi="Times New Roman" w:cs="Times New Roman"/>
          <w:kern w:val="0"/>
          <w:sz w:val="26"/>
          <w:szCs w:val="26"/>
          <w:lang w:val="vi-VN"/>
          <w14:ligatures w14:val="none"/>
        </w:rPr>
        <w:t>TP.</w:t>
      </w:r>
      <w:r w:rsidR="008D5CC8" w:rsidRPr="008D5CC8">
        <w:rPr>
          <w:rFonts w:ascii="Times New Roman" w:eastAsia="Times New Roman" w:hAnsi="Times New Roman" w:cs="Times New Roman"/>
          <w:kern w:val="0"/>
          <w:sz w:val="26"/>
          <w:szCs w:val="26"/>
          <w14:ligatures w14:val="none"/>
        </w:rPr>
        <w:t xml:space="preserve"> </w:t>
      </w:r>
      <w:r w:rsidR="008D5CC8" w:rsidRPr="00772DBB">
        <w:rPr>
          <w:rFonts w:ascii="Times New Roman" w:eastAsia="Times New Roman" w:hAnsi="Times New Roman" w:cs="Times New Roman"/>
          <w:kern w:val="0"/>
          <w:sz w:val="26"/>
          <w:szCs w:val="26"/>
          <w14:ligatures w14:val="none"/>
        </w:rPr>
        <w:t>Hồ Chí Minh</w:t>
      </w:r>
      <w:r w:rsidRPr="00772DBB">
        <w:rPr>
          <w:rFonts w:ascii="Times New Roman" w:eastAsia="Times New Roman" w:hAnsi="Times New Roman" w:cs="Times New Roman"/>
          <w:kern w:val="0"/>
          <w:sz w:val="26"/>
          <w:szCs w:val="26"/>
          <w:lang w:val="vi-VN"/>
          <w14:ligatures w14:val="none"/>
        </w:rPr>
        <w:t>”.</w:t>
      </w:r>
    </w:p>
    <w:p w14:paraId="30563AF8" w14:textId="77777777" w:rsidR="00D21166" w:rsidRPr="00772DBB" w:rsidRDefault="00D21166" w:rsidP="008D5CC8">
      <w:pPr>
        <w:spacing w:before="120" w:after="0" w:line="264" w:lineRule="auto"/>
        <w:jc w:val="both"/>
        <w:outlineLvl w:val="2"/>
        <w:rPr>
          <w:rFonts w:ascii="Times New Roman" w:eastAsia="Times New Roman" w:hAnsi="Times New Roman" w:cs="Times New Roman"/>
          <w:b/>
          <w:bCs/>
          <w:kern w:val="0"/>
          <w:sz w:val="26"/>
          <w:szCs w:val="26"/>
          <w14:ligatures w14:val="none"/>
        </w:rPr>
      </w:pPr>
      <w:r w:rsidRPr="00772DBB">
        <w:rPr>
          <w:rFonts w:ascii="Times New Roman" w:eastAsia="Times New Roman" w:hAnsi="Times New Roman" w:cs="Times New Roman"/>
          <w:b/>
          <w:bCs/>
          <w:kern w:val="0"/>
          <w:sz w:val="26"/>
          <w:szCs w:val="26"/>
          <w:lang w:val="vi-VN"/>
          <w14:ligatures w14:val="none"/>
        </w:rPr>
        <w:t xml:space="preserve">2. </w:t>
      </w:r>
      <w:r w:rsidRPr="00772DBB">
        <w:rPr>
          <w:rFonts w:ascii="Times New Roman" w:eastAsia="Times New Roman" w:hAnsi="Times New Roman" w:cs="Times New Roman"/>
          <w:b/>
          <w:bCs/>
          <w:kern w:val="0"/>
          <w:sz w:val="26"/>
          <w:szCs w:val="26"/>
          <w14:ligatures w14:val="none"/>
        </w:rPr>
        <w:t>Tổng quan nghiên cứu</w:t>
      </w:r>
    </w:p>
    <w:p w14:paraId="77210D9D" w14:textId="77777777" w:rsidR="00D21166" w:rsidRPr="00772DBB" w:rsidRDefault="00D21166" w:rsidP="008D5CC8">
      <w:pPr>
        <w:spacing w:before="120" w:after="0" w:line="264" w:lineRule="auto"/>
        <w:jc w:val="both"/>
        <w:rPr>
          <w:rFonts w:ascii="Times New Roman" w:eastAsia="Times New Roman" w:hAnsi="Times New Roman" w:cs="Times New Roman"/>
          <w:b/>
          <w:bCs/>
          <w:i/>
          <w:iCs/>
          <w:kern w:val="0"/>
          <w:sz w:val="26"/>
          <w:szCs w:val="26"/>
          <w14:ligatures w14:val="none"/>
        </w:rPr>
      </w:pPr>
      <w:r w:rsidRPr="00772DBB">
        <w:rPr>
          <w:rFonts w:ascii="Times New Roman" w:eastAsia="Times New Roman" w:hAnsi="Times New Roman" w:cs="Times New Roman"/>
          <w:b/>
          <w:bCs/>
          <w:i/>
          <w:iCs/>
          <w:kern w:val="0"/>
          <w:sz w:val="26"/>
          <w:szCs w:val="26"/>
          <w14:ligatures w14:val="none"/>
        </w:rPr>
        <w:t>2.1 Cơ sở lý thuyết</w:t>
      </w:r>
    </w:p>
    <w:p w14:paraId="4A1448DB" w14:textId="77777777" w:rsidR="00D21166" w:rsidRPr="00772DBB" w:rsidRDefault="00D21166" w:rsidP="008D5CC8">
      <w:pPr>
        <w:spacing w:before="120" w:after="0" w:line="264" w:lineRule="auto"/>
        <w:jc w:val="both"/>
        <w:rPr>
          <w:rFonts w:ascii="Times New Roman" w:eastAsia="Times New Roman" w:hAnsi="Times New Roman" w:cs="Times New Roman"/>
          <w:i/>
          <w:iCs/>
          <w:kern w:val="0"/>
          <w:sz w:val="26"/>
          <w:szCs w:val="26"/>
          <w14:ligatures w14:val="none"/>
        </w:rPr>
      </w:pPr>
      <w:r w:rsidRPr="00772DBB">
        <w:rPr>
          <w:rFonts w:ascii="Times New Roman" w:eastAsia="Times New Roman" w:hAnsi="Times New Roman" w:cs="Times New Roman"/>
          <w:i/>
          <w:iCs/>
          <w:kern w:val="0"/>
          <w:sz w:val="26"/>
          <w:szCs w:val="26"/>
          <w14:ligatures w14:val="none"/>
        </w:rPr>
        <w:t>2.1.1. Các lý thuyết liên quan</w:t>
      </w:r>
    </w:p>
    <w:p w14:paraId="27844810" w14:textId="7A949D6D" w:rsidR="008D5CC8" w:rsidRDefault="00D21166" w:rsidP="008D5CC8">
      <w:pPr>
        <w:spacing w:before="120" w:after="0" w:line="264" w:lineRule="auto"/>
        <w:ind w:firstLine="680"/>
        <w:jc w:val="both"/>
        <w:rPr>
          <w:rFonts w:ascii="Times New Roman" w:eastAsia="Times New Roman" w:hAnsi="Times New Roman" w:cs="Times New Roman"/>
          <w:kern w:val="0"/>
          <w:sz w:val="26"/>
          <w:szCs w:val="26"/>
          <w14:ligatures w14:val="none"/>
        </w:rPr>
      </w:pPr>
      <w:r w:rsidRPr="00772DBB">
        <w:rPr>
          <w:rFonts w:ascii="Times New Roman" w:eastAsia="Times New Roman" w:hAnsi="Times New Roman" w:cs="Times New Roman"/>
          <w:kern w:val="0"/>
          <w:sz w:val="26"/>
          <w:szCs w:val="26"/>
          <w14:ligatures w14:val="none"/>
        </w:rPr>
        <w:t>Căn cứ để xây dựng mô hình nghiên cứu về sự hài lòng về dịch vụ được dựa trên nền tảng của một số mô hình nghiên cứu liên quan. Theo Ajzen (1991)</w:t>
      </w:r>
      <w:r w:rsidR="008D5CC8">
        <w:rPr>
          <w:rFonts w:ascii="Times New Roman" w:eastAsia="Times New Roman" w:hAnsi="Times New Roman" w:cs="Times New Roman"/>
          <w:kern w:val="0"/>
          <w:sz w:val="26"/>
          <w:szCs w:val="26"/>
          <w14:ligatures w14:val="none"/>
        </w:rPr>
        <w:t>,</w:t>
      </w:r>
      <w:r w:rsidRPr="00772DBB">
        <w:rPr>
          <w:rFonts w:ascii="Times New Roman" w:eastAsia="Times New Roman" w:hAnsi="Times New Roman" w:cs="Times New Roman"/>
          <w:kern w:val="0"/>
          <w:sz w:val="26"/>
          <w:szCs w:val="26"/>
          <w14:ligatures w14:val="none"/>
        </w:rPr>
        <w:t xml:space="preserve"> </w:t>
      </w:r>
      <w:r w:rsidR="008D5CC8">
        <w:rPr>
          <w:rFonts w:ascii="Times New Roman" w:eastAsia="Times New Roman" w:hAnsi="Times New Roman" w:cs="Times New Roman"/>
          <w:kern w:val="0"/>
          <w:sz w:val="26"/>
          <w:szCs w:val="26"/>
          <w14:ligatures w14:val="none"/>
        </w:rPr>
        <w:t>ý</w:t>
      </w:r>
      <w:r w:rsidRPr="00772DBB">
        <w:rPr>
          <w:rFonts w:ascii="Times New Roman" w:eastAsia="Times New Roman" w:hAnsi="Times New Roman" w:cs="Times New Roman"/>
          <w:kern w:val="0"/>
          <w:sz w:val="26"/>
          <w:szCs w:val="26"/>
          <w14:ligatures w14:val="none"/>
        </w:rPr>
        <w:t xml:space="preserve"> định được cho là phản ánh các yếu tố động cơ ảnh hưởng đến hành vi, biểu thị mức độ con người sẵn sàng cố gắng, cũng như lượng nỗ lực mà họ dự định bỏ ra để thực hiện </w:t>
      </w:r>
      <w:r w:rsidRPr="00772DBB">
        <w:rPr>
          <w:rFonts w:ascii="Times New Roman" w:eastAsia="Times New Roman" w:hAnsi="Times New Roman" w:cs="Times New Roman"/>
          <w:kern w:val="0"/>
          <w:sz w:val="26"/>
          <w:szCs w:val="26"/>
          <w14:ligatures w14:val="none"/>
        </w:rPr>
        <w:lastRenderedPageBreak/>
        <w:t>hành vi. Theo Jia và cộng sự (2025)</w:t>
      </w:r>
      <w:r w:rsidR="008D5CC8">
        <w:rPr>
          <w:rFonts w:ascii="Times New Roman" w:eastAsia="Times New Roman" w:hAnsi="Times New Roman" w:cs="Times New Roman"/>
          <w:kern w:val="0"/>
          <w:sz w:val="26"/>
          <w:szCs w:val="26"/>
          <w14:ligatures w14:val="none"/>
        </w:rPr>
        <w:t>,</w:t>
      </w:r>
      <w:r w:rsidRPr="00772DBB">
        <w:rPr>
          <w:rFonts w:ascii="Times New Roman" w:eastAsia="Times New Roman" w:hAnsi="Times New Roman" w:cs="Times New Roman"/>
          <w:kern w:val="0"/>
          <w:sz w:val="26"/>
          <w:szCs w:val="26"/>
          <w14:ligatures w14:val="none"/>
        </w:rPr>
        <w:t xml:space="preserve"> </w:t>
      </w:r>
      <w:r w:rsidR="008D5CC8">
        <w:rPr>
          <w:rFonts w:ascii="Times New Roman" w:eastAsia="Times New Roman" w:hAnsi="Times New Roman" w:cs="Times New Roman"/>
          <w:kern w:val="0"/>
          <w:sz w:val="26"/>
          <w:szCs w:val="26"/>
          <w14:ligatures w14:val="none"/>
        </w:rPr>
        <w:t>c</w:t>
      </w:r>
      <w:r w:rsidRPr="00772DBB">
        <w:rPr>
          <w:rFonts w:ascii="Times New Roman" w:eastAsia="Times New Roman" w:hAnsi="Times New Roman" w:cs="Times New Roman"/>
          <w:kern w:val="0"/>
          <w:sz w:val="26"/>
          <w:szCs w:val="26"/>
          <w14:ligatures w14:val="none"/>
        </w:rPr>
        <w:t xml:space="preserve">ác ứng dụng giao bữa ăn đóng vai trò điều phối đơn hàng giữa khách hàng và các nhà bán lẻ thực phẩm. Tỷ lệ sử dụng điện thoại thông minh cao, </w:t>
      </w:r>
      <w:r w:rsidR="009F5213">
        <w:rPr>
          <w:rFonts w:ascii="Times New Roman" w:eastAsia="Times New Roman" w:hAnsi="Times New Roman" w:cs="Times New Roman"/>
          <w:kern w:val="0"/>
          <w:sz w:val="26"/>
          <w:szCs w:val="26"/>
          <w:lang w:val="vi-VN"/>
          <w14:ligatures w14:val="none"/>
        </w:rPr>
        <w:t xml:space="preserve">cùng với </w:t>
      </w:r>
      <w:r w:rsidRPr="00772DBB">
        <w:rPr>
          <w:rFonts w:ascii="Times New Roman" w:eastAsia="Times New Roman" w:hAnsi="Times New Roman" w:cs="Times New Roman"/>
          <w:kern w:val="0"/>
          <w:sz w:val="26"/>
          <w:szCs w:val="26"/>
          <w14:ligatures w14:val="none"/>
        </w:rPr>
        <w:t xml:space="preserve">sự phát triển của thương mại điện tử, sự trỗi dậy của các công ty công nghệ như Uber, cùng với nền kinh tế chia sẻ đã tạo điều kiện cho các ứng dụng giao bữa ăn phát triển mạnh mẽ trong thập kỷ vừa qua. </w:t>
      </w:r>
    </w:p>
    <w:p w14:paraId="073BC71D" w14:textId="7EE048AB" w:rsidR="00D21166" w:rsidRPr="00772DBB" w:rsidRDefault="008D5CC8" w:rsidP="008D5CC8">
      <w:pPr>
        <w:spacing w:before="120" w:after="0" w:line="264" w:lineRule="auto"/>
        <w:ind w:firstLine="680"/>
        <w:jc w:val="both"/>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Bên cạnh đó, </w:t>
      </w:r>
      <w:r w:rsidR="00D21166" w:rsidRPr="00772DBB">
        <w:rPr>
          <w:rFonts w:ascii="Times New Roman" w:eastAsia="Times New Roman" w:hAnsi="Times New Roman" w:cs="Times New Roman"/>
          <w:kern w:val="0"/>
          <w:sz w:val="26"/>
          <w:szCs w:val="26"/>
          <w14:ligatures w14:val="none"/>
        </w:rPr>
        <w:t xml:space="preserve">Ngô Thị Tuyết Mai, et al., </w:t>
      </w:r>
      <w:r>
        <w:rPr>
          <w:rFonts w:ascii="Times New Roman" w:eastAsia="Times New Roman" w:hAnsi="Times New Roman" w:cs="Times New Roman"/>
          <w:kern w:val="0"/>
          <w:sz w:val="26"/>
          <w:szCs w:val="26"/>
          <w14:ligatures w14:val="none"/>
        </w:rPr>
        <w:t>(</w:t>
      </w:r>
      <w:r w:rsidR="00D21166" w:rsidRPr="00772DBB">
        <w:rPr>
          <w:rFonts w:ascii="Times New Roman" w:eastAsia="Times New Roman" w:hAnsi="Times New Roman" w:cs="Times New Roman"/>
          <w:kern w:val="0"/>
          <w:sz w:val="26"/>
          <w:szCs w:val="26"/>
          <w14:ligatures w14:val="none"/>
        </w:rPr>
        <w:t>2021) với “Nghiên cứu các yếu t</w:t>
      </w:r>
      <w:r>
        <w:rPr>
          <w:rFonts w:ascii="Times New Roman" w:eastAsia="Times New Roman" w:hAnsi="Times New Roman" w:cs="Times New Roman"/>
          <w:kern w:val="0"/>
          <w:sz w:val="26"/>
          <w:szCs w:val="26"/>
          <w14:ligatures w14:val="none"/>
        </w:rPr>
        <w:t>ố</w:t>
      </w:r>
      <w:r w:rsidR="00D21166" w:rsidRPr="00772DBB">
        <w:rPr>
          <w:rFonts w:ascii="Times New Roman" w:eastAsia="Times New Roman" w:hAnsi="Times New Roman" w:cs="Times New Roman"/>
          <w:kern w:val="0"/>
          <w:sz w:val="26"/>
          <w:szCs w:val="26"/>
          <w14:ligatures w14:val="none"/>
        </w:rPr>
        <w:t xml:space="preserve"> ảnh hưởng đến ý định đặt đồ ăn trực tuyến của người tiêu dùng Việt Nam trên địa bàn TP. Hà Nội” nhằm kiểm định một số nhân tố ảnh hưởng đến ý định sử dụng ứng dụng đặt đồ ăn trực tuyến tại Hà Nội</w:t>
      </w:r>
      <w:r w:rsidR="009F5213">
        <w:rPr>
          <w:rFonts w:ascii="Times New Roman" w:eastAsia="Times New Roman" w:hAnsi="Times New Roman" w:cs="Times New Roman"/>
          <w:kern w:val="0"/>
          <w:sz w:val="26"/>
          <w:szCs w:val="26"/>
          <w:lang w:val="vi-VN"/>
          <w14:ligatures w14:val="none"/>
        </w:rPr>
        <w:t xml:space="preserve"> và</w:t>
      </w:r>
      <w:r w:rsidR="00D21166" w:rsidRPr="00772DBB">
        <w:rPr>
          <w:rFonts w:ascii="Times New Roman" w:eastAsia="Times New Roman" w:hAnsi="Times New Roman" w:cs="Times New Roman"/>
          <w:kern w:val="0"/>
          <w:sz w:val="26"/>
          <w:szCs w:val="26"/>
          <w14:ligatures w14:val="none"/>
        </w:rPr>
        <w:t xml:space="preserve"> Nguyễn Thị Kiều Trang, et al., </w:t>
      </w:r>
      <w:r w:rsidR="009F5213">
        <w:rPr>
          <w:rFonts w:ascii="Times New Roman" w:eastAsia="Times New Roman" w:hAnsi="Times New Roman" w:cs="Times New Roman"/>
          <w:kern w:val="0"/>
          <w:sz w:val="26"/>
          <w:szCs w:val="26"/>
          <w:lang w:val="vi-VN"/>
          <w14:ligatures w14:val="none"/>
        </w:rPr>
        <w:t>(</w:t>
      </w:r>
      <w:r w:rsidR="00D21166" w:rsidRPr="00772DBB">
        <w:rPr>
          <w:rFonts w:ascii="Times New Roman" w:eastAsia="Times New Roman" w:hAnsi="Times New Roman" w:cs="Times New Roman"/>
          <w:kern w:val="0"/>
          <w:sz w:val="26"/>
          <w:szCs w:val="26"/>
          <w14:ligatures w14:val="none"/>
        </w:rPr>
        <w:t>2021) với nghiên cứu “Các yếu tố ảnh hưởng đến ý định sử dụng ứng dụng Baemin để mua thức ăn của khách hàng ở Thành phố Hồ Chí Minh”</w:t>
      </w:r>
      <w:r w:rsidR="009F5213">
        <w:rPr>
          <w:rFonts w:ascii="Times New Roman" w:eastAsia="Times New Roman" w:hAnsi="Times New Roman" w:cs="Times New Roman"/>
          <w:kern w:val="0"/>
          <w:sz w:val="26"/>
          <w:szCs w:val="26"/>
          <w:lang w:val="vi-VN"/>
          <w14:ligatures w14:val="none"/>
        </w:rPr>
        <w:t xml:space="preserve"> đã </w:t>
      </w:r>
      <w:r w:rsidR="00D21166" w:rsidRPr="00772DBB">
        <w:rPr>
          <w:rFonts w:ascii="Times New Roman" w:eastAsia="Times New Roman" w:hAnsi="Times New Roman" w:cs="Times New Roman"/>
          <w:kern w:val="0"/>
          <w:sz w:val="26"/>
          <w:szCs w:val="26"/>
          <w14:ligatures w14:val="none"/>
        </w:rPr>
        <w:t>xác định các nhân tố tác động đến ý định sử dụng ứng dụng Baemin trong việc đặt mua thức ăn.</w:t>
      </w:r>
    </w:p>
    <w:p w14:paraId="1B5256F0" w14:textId="77777777" w:rsidR="00D21166" w:rsidRPr="00772DBB" w:rsidRDefault="00D21166" w:rsidP="008D5CC8">
      <w:pPr>
        <w:spacing w:before="120" w:after="0" w:line="264" w:lineRule="auto"/>
        <w:jc w:val="both"/>
        <w:outlineLvl w:val="3"/>
        <w:rPr>
          <w:rFonts w:ascii="Times New Roman" w:eastAsia="Times New Roman" w:hAnsi="Times New Roman" w:cs="Times New Roman"/>
          <w:i/>
          <w:iCs/>
          <w:kern w:val="0"/>
          <w:sz w:val="26"/>
          <w:szCs w:val="26"/>
          <w:lang w:val="vi-VN"/>
          <w14:ligatures w14:val="none"/>
        </w:rPr>
      </w:pPr>
      <w:r w:rsidRPr="00772DBB">
        <w:rPr>
          <w:rFonts w:ascii="Times New Roman" w:eastAsia="Times New Roman" w:hAnsi="Times New Roman" w:cs="Times New Roman"/>
          <w:i/>
          <w:iCs/>
          <w:kern w:val="0"/>
          <w:sz w:val="26"/>
          <w:szCs w:val="26"/>
          <w14:ligatures w14:val="none"/>
        </w:rPr>
        <w:t>2.1.2. Giả thuyết và m</w:t>
      </w:r>
      <w:r w:rsidRPr="00772DBB">
        <w:rPr>
          <w:rFonts w:ascii="Times New Roman" w:eastAsia="Times New Roman" w:hAnsi="Times New Roman" w:cs="Times New Roman"/>
          <w:i/>
          <w:iCs/>
          <w:kern w:val="0"/>
          <w:sz w:val="26"/>
          <w:szCs w:val="26"/>
          <w:lang w:val="vi-VN"/>
          <w14:ligatures w14:val="none"/>
        </w:rPr>
        <w:t>ô hình nghiên cứu</w:t>
      </w:r>
    </w:p>
    <w:p w14:paraId="40DDFFE4" w14:textId="6A7122B6" w:rsidR="00D21166" w:rsidRPr="00772DBB" w:rsidRDefault="00D21166" w:rsidP="008D5CC8">
      <w:pPr>
        <w:spacing w:before="120" w:after="0" w:line="264" w:lineRule="auto"/>
        <w:jc w:val="both"/>
        <w:rPr>
          <w:rFonts w:ascii="Times New Roman" w:hAnsi="Times New Roman" w:cs="Times New Roman"/>
          <w:sz w:val="26"/>
          <w:szCs w:val="26"/>
          <w:lang w:eastAsia="zh-CN"/>
        </w:rPr>
      </w:pPr>
      <w:r w:rsidRPr="00772DBB">
        <w:rPr>
          <w:rFonts w:ascii="Times New Roman" w:hAnsi="Times New Roman" w:cs="Times New Roman"/>
          <w:i/>
          <w:iCs/>
          <w:sz w:val="26"/>
          <w:szCs w:val="26"/>
          <w:lang w:eastAsia="zh-CN"/>
        </w:rPr>
        <w:t>+ Nhận thức tính hữu ích</w:t>
      </w:r>
      <w:r w:rsidRPr="00772DBB">
        <w:rPr>
          <w:rFonts w:ascii="Times New Roman" w:hAnsi="Times New Roman" w:cs="Times New Roman"/>
          <w:sz w:val="26"/>
          <w:szCs w:val="26"/>
          <w:lang w:eastAsia="zh-CN"/>
        </w:rPr>
        <w:t>:  được định nghĩa là mức độ mà một người tin việc sử dụng hệ thống hoặc công nghệ sẽ nâng cao hiệu quả công việc hoặc giúp đạt được mục tiêu cá nhân. Nói cách khác, nếu người dùng cảm thấy công nghệ mang lại lợi ích thiết thực, họ sẽ có xu hướng sử dụng công nghệ đó nhiều hơn (Davis, 1989). Kết quả trong nghiên cứu của Đàm Thị Phương Thảo và Lê Triệu Tuấn (2021),</w:t>
      </w:r>
      <w:r w:rsidRPr="00772DBB">
        <w:rPr>
          <w:rFonts w:ascii="Times New Roman" w:hAnsi="Times New Roman" w:cs="Times New Roman"/>
          <w:sz w:val="26"/>
          <w:szCs w:val="26"/>
        </w:rPr>
        <w:t xml:space="preserve"> </w:t>
      </w:r>
      <w:r w:rsidRPr="00772DBB">
        <w:rPr>
          <w:rFonts w:ascii="Times New Roman" w:hAnsi="Times New Roman" w:cs="Times New Roman"/>
          <w:sz w:val="26"/>
          <w:szCs w:val="26"/>
          <w:lang w:eastAsia="zh-CN"/>
        </w:rPr>
        <w:t xml:space="preserve">Nguyễn Thị Kiều Trang, et al., </w:t>
      </w:r>
      <w:r w:rsidR="008D5CC8">
        <w:rPr>
          <w:rFonts w:ascii="Times New Roman" w:hAnsi="Times New Roman" w:cs="Times New Roman"/>
          <w:sz w:val="26"/>
          <w:szCs w:val="26"/>
          <w:lang w:eastAsia="zh-CN"/>
        </w:rPr>
        <w:t>(</w:t>
      </w:r>
      <w:r w:rsidRPr="00772DBB">
        <w:rPr>
          <w:rFonts w:ascii="Times New Roman" w:hAnsi="Times New Roman" w:cs="Times New Roman"/>
          <w:sz w:val="26"/>
          <w:szCs w:val="26"/>
          <w:lang w:eastAsia="zh-CN"/>
        </w:rPr>
        <w:t>2021</w:t>
      </w:r>
      <w:r w:rsidRPr="00772DBB">
        <w:rPr>
          <w:rFonts w:ascii="Times New Roman" w:hAnsi="Times New Roman" w:cs="Times New Roman"/>
          <w:sz w:val="26"/>
          <w:szCs w:val="26"/>
        </w:rPr>
        <w:t>)</w:t>
      </w:r>
      <w:r w:rsidRPr="00772DBB">
        <w:rPr>
          <w:rFonts w:ascii="Times New Roman" w:hAnsi="Times New Roman" w:cs="Times New Roman"/>
          <w:sz w:val="26"/>
          <w:szCs w:val="26"/>
          <w:lang w:val="vi-VN"/>
        </w:rPr>
        <w:t xml:space="preserve"> </w:t>
      </w:r>
      <w:r w:rsidRPr="00772DBB">
        <w:rPr>
          <w:rFonts w:ascii="Times New Roman" w:hAnsi="Times New Roman" w:cs="Times New Roman"/>
          <w:sz w:val="26"/>
          <w:szCs w:val="26"/>
        </w:rPr>
        <w:t>chỉ ra những nhân tố này có tác động tích cực đến ý định sử dụng ứng dụng giao đồ ăn</w:t>
      </w:r>
      <w:r w:rsidR="008D5CC8">
        <w:rPr>
          <w:rFonts w:ascii="Times New Roman" w:hAnsi="Times New Roman" w:cs="Times New Roman"/>
          <w:sz w:val="26"/>
          <w:szCs w:val="26"/>
        </w:rPr>
        <w:t>.</w:t>
      </w:r>
    </w:p>
    <w:p w14:paraId="0AEFF676" w14:textId="4F5089EF" w:rsidR="00D21166" w:rsidRPr="00597F7A" w:rsidRDefault="00D21166" w:rsidP="008D5CC8">
      <w:pPr>
        <w:spacing w:before="120" w:after="0" w:line="264" w:lineRule="auto"/>
        <w:ind w:firstLine="720"/>
        <w:jc w:val="both"/>
        <w:rPr>
          <w:rFonts w:ascii="Times New Roman" w:hAnsi="Times New Roman" w:cs="Times New Roman"/>
          <w:i/>
          <w:iCs/>
          <w:sz w:val="26"/>
          <w:szCs w:val="26"/>
          <w:lang w:val="vi-VN" w:eastAsia="zh-CN"/>
        </w:rPr>
      </w:pPr>
      <w:r w:rsidRPr="00772DBB">
        <w:rPr>
          <w:rFonts w:ascii="Times New Roman" w:hAnsi="Times New Roman" w:cs="Times New Roman"/>
          <w:i/>
          <w:iCs/>
          <w:sz w:val="26"/>
          <w:szCs w:val="26"/>
          <w:lang w:eastAsia="zh-CN"/>
        </w:rPr>
        <w:t>Giả thuyết H1: Nhận thức tính hữu ích tác động tích cực đếni ý định sử dụng ứng dụng giao đồ ăn</w:t>
      </w:r>
      <w:r w:rsidR="009F5213">
        <w:rPr>
          <w:rFonts w:ascii="Times New Roman" w:hAnsi="Times New Roman" w:cs="Times New Roman"/>
          <w:i/>
          <w:iCs/>
          <w:sz w:val="26"/>
          <w:szCs w:val="26"/>
          <w:lang w:val="vi-VN" w:eastAsia="zh-CN"/>
        </w:rPr>
        <w:t>.</w:t>
      </w:r>
    </w:p>
    <w:p w14:paraId="17AFA49B" w14:textId="2B2B3D63" w:rsidR="00894F71" w:rsidRPr="00597F7A" w:rsidRDefault="00894F71" w:rsidP="008D5CC8">
      <w:pPr>
        <w:spacing w:before="120" w:after="0" w:line="264" w:lineRule="auto"/>
        <w:jc w:val="both"/>
        <w:rPr>
          <w:rFonts w:ascii="Times New Roman" w:hAnsi="Times New Roman" w:cs="Times New Roman"/>
          <w:sz w:val="26"/>
          <w:szCs w:val="26"/>
          <w:lang w:val="vi-VN" w:eastAsia="zh-CN"/>
        </w:rPr>
      </w:pPr>
      <w:r w:rsidRPr="00772DBB">
        <w:rPr>
          <w:rFonts w:ascii="Times New Roman" w:hAnsi="Times New Roman" w:cs="Times New Roman"/>
          <w:i/>
          <w:iCs/>
          <w:sz w:val="26"/>
          <w:szCs w:val="26"/>
          <w:lang w:eastAsia="zh-CN"/>
        </w:rPr>
        <w:t xml:space="preserve">+ </w:t>
      </w:r>
      <w:r w:rsidR="00D21166" w:rsidRPr="00772DBB">
        <w:rPr>
          <w:rFonts w:ascii="Times New Roman" w:hAnsi="Times New Roman" w:cs="Times New Roman"/>
          <w:i/>
          <w:iCs/>
          <w:sz w:val="26"/>
          <w:szCs w:val="26"/>
          <w:lang w:eastAsia="zh-CN"/>
        </w:rPr>
        <w:t>Nhận thức tính dễ sử dụng</w:t>
      </w:r>
      <w:r w:rsidRPr="00772DBB">
        <w:rPr>
          <w:rFonts w:ascii="Times New Roman" w:hAnsi="Times New Roman" w:cs="Times New Roman"/>
          <w:i/>
          <w:iCs/>
          <w:sz w:val="26"/>
          <w:szCs w:val="26"/>
          <w:lang w:eastAsia="zh-CN"/>
        </w:rPr>
        <w:t>:</w:t>
      </w:r>
      <w:r w:rsidR="00D21166" w:rsidRPr="00772DBB">
        <w:rPr>
          <w:rFonts w:ascii="Times New Roman" w:hAnsi="Times New Roman" w:cs="Times New Roman"/>
          <w:i/>
          <w:iCs/>
          <w:sz w:val="26"/>
          <w:szCs w:val="26"/>
          <w:lang w:eastAsia="zh-CN"/>
        </w:rPr>
        <w:t xml:space="preserve"> </w:t>
      </w:r>
      <w:r w:rsidR="00D21166" w:rsidRPr="00772DBB">
        <w:rPr>
          <w:rFonts w:ascii="Times New Roman" w:hAnsi="Times New Roman" w:cs="Times New Roman"/>
          <w:sz w:val="26"/>
          <w:szCs w:val="26"/>
          <w:lang w:eastAsia="zh-CN"/>
        </w:rPr>
        <w:t xml:space="preserve">là mức độ mà một người tin việc sử dụng một hệ thống hoặc công nghệ sẽ không tốn nhiều nỗ lực, dễ học, dễ thao tác và không gây khó khăn. Đây là </w:t>
      </w:r>
      <w:r w:rsidR="008D5CC8">
        <w:rPr>
          <w:rFonts w:ascii="Times New Roman" w:hAnsi="Times New Roman" w:cs="Times New Roman"/>
          <w:sz w:val="26"/>
          <w:szCs w:val="26"/>
          <w:lang w:eastAsia="zh-CN"/>
        </w:rPr>
        <w:t>1</w:t>
      </w:r>
      <w:r w:rsidR="008D5CC8" w:rsidRPr="00772DBB">
        <w:rPr>
          <w:rFonts w:ascii="Times New Roman" w:hAnsi="Times New Roman" w:cs="Times New Roman"/>
          <w:sz w:val="26"/>
          <w:szCs w:val="26"/>
          <w:lang w:eastAsia="zh-CN"/>
        </w:rPr>
        <w:t xml:space="preserve"> </w:t>
      </w:r>
      <w:r w:rsidR="00D21166" w:rsidRPr="00772DBB">
        <w:rPr>
          <w:rFonts w:ascii="Times New Roman" w:hAnsi="Times New Roman" w:cs="Times New Roman"/>
          <w:sz w:val="26"/>
          <w:szCs w:val="26"/>
          <w:lang w:eastAsia="zh-CN"/>
        </w:rPr>
        <w:t xml:space="preserve">trong </w:t>
      </w:r>
      <w:r w:rsidR="008D5CC8">
        <w:rPr>
          <w:rFonts w:ascii="Times New Roman" w:hAnsi="Times New Roman" w:cs="Times New Roman"/>
          <w:sz w:val="26"/>
          <w:szCs w:val="26"/>
          <w:lang w:eastAsia="zh-CN"/>
        </w:rPr>
        <w:t>2</w:t>
      </w:r>
      <w:r w:rsidR="008D5CC8" w:rsidRPr="00772DBB">
        <w:rPr>
          <w:rFonts w:ascii="Times New Roman" w:hAnsi="Times New Roman" w:cs="Times New Roman"/>
          <w:sz w:val="26"/>
          <w:szCs w:val="26"/>
          <w:lang w:eastAsia="zh-CN"/>
        </w:rPr>
        <w:t xml:space="preserve"> </w:t>
      </w:r>
      <w:r w:rsidR="00D21166" w:rsidRPr="00772DBB">
        <w:rPr>
          <w:rFonts w:ascii="Times New Roman" w:hAnsi="Times New Roman" w:cs="Times New Roman"/>
          <w:sz w:val="26"/>
          <w:szCs w:val="26"/>
          <w:lang w:eastAsia="zh-CN"/>
        </w:rPr>
        <w:t>yếu tố cốt lõi của Mô hình Chấp nhận Công nghệ (TAM), bên cạnh nhận thức tính hữu ích (Davis, 1989).</w:t>
      </w:r>
      <w:r w:rsidRPr="00772DBB">
        <w:rPr>
          <w:rFonts w:ascii="Times New Roman" w:hAnsi="Times New Roman" w:cs="Times New Roman"/>
          <w:sz w:val="26"/>
          <w:szCs w:val="26"/>
          <w:lang w:eastAsia="zh-CN"/>
        </w:rPr>
        <w:t xml:space="preserve"> Kết quả trong nghiên cứu của </w:t>
      </w:r>
      <w:r w:rsidR="00D21166" w:rsidRPr="00772DBB">
        <w:rPr>
          <w:rFonts w:ascii="Times New Roman" w:hAnsi="Times New Roman" w:cs="Times New Roman"/>
          <w:sz w:val="26"/>
          <w:szCs w:val="26"/>
          <w:lang w:eastAsia="zh-CN"/>
        </w:rPr>
        <w:t xml:space="preserve">Lê Nam Hải &amp; Phan Thị Trúc Mai, </w:t>
      </w:r>
      <w:r w:rsidR="008D5CC8">
        <w:rPr>
          <w:rFonts w:ascii="Times New Roman" w:hAnsi="Times New Roman" w:cs="Times New Roman"/>
          <w:sz w:val="26"/>
          <w:szCs w:val="26"/>
          <w:lang w:eastAsia="zh-CN"/>
        </w:rPr>
        <w:t>(</w:t>
      </w:r>
      <w:r w:rsidR="00D21166" w:rsidRPr="00772DBB">
        <w:rPr>
          <w:rFonts w:ascii="Times New Roman" w:hAnsi="Times New Roman" w:cs="Times New Roman"/>
          <w:sz w:val="26"/>
          <w:szCs w:val="26"/>
          <w:lang w:eastAsia="zh-CN"/>
        </w:rPr>
        <w:t>2021</w:t>
      </w:r>
      <w:r w:rsidR="008D5CC8">
        <w:rPr>
          <w:rFonts w:ascii="Times New Roman" w:hAnsi="Times New Roman" w:cs="Times New Roman"/>
          <w:sz w:val="26"/>
          <w:szCs w:val="26"/>
          <w:lang w:eastAsia="zh-CN"/>
        </w:rPr>
        <w:t>)</w:t>
      </w:r>
      <w:r w:rsidRPr="00772DBB">
        <w:rPr>
          <w:rFonts w:ascii="Times New Roman" w:hAnsi="Times New Roman" w:cs="Times New Roman"/>
          <w:sz w:val="26"/>
          <w:szCs w:val="26"/>
          <w:lang w:eastAsia="zh-CN"/>
        </w:rPr>
        <w:t xml:space="preserve"> và </w:t>
      </w:r>
      <w:r w:rsidR="00D21166" w:rsidRPr="00772DBB">
        <w:rPr>
          <w:rFonts w:ascii="Times New Roman" w:hAnsi="Times New Roman" w:cs="Times New Roman"/>
          <w:sz w:val="26"/>
          <w:szCs w:val="26"/>
          <w:lang w:eastAsia="zh-CN"/>
        </w:rPr>
        <w:t xml:space="preserve">Đặng Thị Mỹ Dung, et al., </w:t>
      </w:r>
      <w:r w:rsidR="008D5CC8">
        <w:rPr>
          <w:rFonts w:ascii="Times New Roman" w:hAnsi="Times New Roman" w:cs="Times New Roman"/>
          <w:sz w:val="26"/>
          <w:szCs w:val="26"/>
          <w:lang w:eastAsia="zh-CN"/>
        </w:rPr>
        <w:t>(</w:t>
      </w:r>
      <w:r w:rsidR="00D21166" w:rsidRPr="00772DBB">
        <w:rPr>
          <w:rFonts w:ascii="Times New Roman" w:hAnsi="Times New Roman" w:cs="Times New Roman"/>
          <w:sz w:val="26"/>
          <w:szCs w:val="26"/>
          <w:lang w:eastAsia="zh-CN"/>
        </w:rPr>
        <w:t>2024</w:t>
      </w:r>
      <w:r w:rsidR="008D5CC8">
        <w:rPr>
          <w:rFonts w:ascii="Times New Roman" w:hAnsi="Times New Roman" w:cs="Times New Roman"/>
          <w:sz w:val="26"/>
          <w:szCs w:val="26"/>
          <w:lang w:eastAsia="zh-CN"/>
        </w:rPr>
        <w:t>)</w:t>
      </w:r>
      <w:r w:rsidRPr="00772DBB">
        <w:rPr>
          <w:rFonts w:ascii="Times New Roman" w:hAnsi="Times New Roman" w:cs="Times New Roman"/>
          <w:i/>
          <w:iCs/>
          <w:sz w:val="26"/>
          <w:szCs w:val="26"/>
          <w:lang w:eastAsia="zh-CN"/>
        </w:rPr>
        <w:t xml:space="preserve"> </w:t>
      </w:r>
      <w:r w:rsidRPr="00772DBB">
        <w:rPr>
          <w:rFonts w:ascii="Times New Roman" w:hAnsi="Times New Roman" w:cs="Times New Roman"/>
          <w:sz w:val="26"/>
          <w:szCs w:val="26"/>
        </w:rPr>
        <w:t>chỉ ra những nhân tố này có tác động tích cực đến ý định sử dụng ứng dụng giao đồ ăn</w:t>
      </w:r>
      <w:r w:rsidR="009F5213">
        <w:rPr>
          <w:rFonts w:ascii="Times New Roman" w:hAnsi="Times New Roman" w:cs="Times New Roman"/>
          <w:sz w:val="26"/>
          <w:szCs w:val="26"/>
          <w:lang w:val="vi-VN"/>
        </w:rPr>
        <w:t>.</w:t>
      </w:r>
    </w:p>
    <w:p w14:paraId="6F81CCAA" w14:textId="14F3DFB1" w:rsidR="00D21166" w:rsidRPr="00597F7A" w:rsidRDefault="00D21166" w:rsidP="008D5CC8">
      <w:pPr>
        <w:spacing w:before="120" w:after="0" w:line="264" w:lineRule="auto"/>
        <w:jc w:val="both"/>
        <w:rPr>
          <w:rFonts w:ascii="Times New Roman" w:hAnsi="Times New Roman" w:cs="Times New Roman"/>
          <w:i/>
          <w:iCs/>
          <w:sz w:val="26"/>
          <w:szCs w:val="26"/>
          <w:lang w:val="vi-VN" w:eastAsia="zh-CN"/>
        </w:rPr>
      </w:pPr>
      <w:r w:rsidRPr="00772DBB">
        <w:rPr>
          <w:rFonts w:ascii="Times New Roman" w:hAnsi="Times New Roman" w:cs="Times New Roman"/>
          <w:i/>
          <w:iCs/>
          <w:sz w:val="26"/>
          <w:szCs w:val="26"/>
          <w:lang w:eastAsia="zh-CN"/>
        </w:rPr>
        <w:t>Giả thuyết H2: Nhận thức tính dễ sử dụng tác động cùng chiều dương với ý định sử dụng ứng dụng giao đồ ăn</w:t>
      </w:r>
      <w:r w:rsidR="009F5213">
        <w:rPr>
          <w:rFonts w:ascii="Times New Roman" w:hAnsi="Times New Roman" w:cs="Times New Roman"/>
          <w:i/>
          <w:iCs/>
          <w:sz w:val="26"/>
          <w:szCs w:val="26"/>
          <w:lang w:val="vi-VN" w:eastAsia="zh-CN"/>
        </w:rPr>
        <w:t>.</w:t>
      </w:r>
    </w:p>
    <w:p w14:paraId="341D626F" w14:textId="077372DC" w:rsidR="00894F71" w:rsidRPr="00597F7A" w:rsidRDefault="00894F71" w:rsidP="008D5CC8">
      <w:pPr>
        <w:spacing w:before="120" w:after="0" w:line="264" w:lineRule="auto"/>
        <w:jc w:val="both"/>
        <w:rPr>
          <w:rFonts w:ascii="Times New Roman" w:hAnsi="Times New Roman" w:cs="Times New Roman"/>
          <w:sz w:val="26"/>
          <w:szCs w:val="26"/>
          <w:lang w:val="vi-VN" w:eastAsia="zh-CN"/>
        </w:rPr>
      </w:pPr>
      <w:r w:rsidRPr="00772DBB">
        <w:rPr>
          <w:rFonts w:ascii="Times New Roman" w:hAnsi="Times New Roman" w:cs="Times New Roman"/>
          <w:i/>
          <w:iCs/>
          <w:sz w:val="26"/>
          <w:szCs w:val="26"/>
          <w:lang w:eastAsia="zh-CN"/>
        </w:rPr>
        <w:t xml:space="preserve">+ </w:t>
      </w:r>
      <w:r w:rsidR="00D21166" w:rsidRPr="00772DBB">
        <w:rPr>
          <w:rFonts w:ascii="Times New Roman" w:hAnsi="Times New Roman" w:cs="Times New Roman"/>
          <w:i/>
          <w:iCs/>
          <w:sz w:val="26"/>
          <w:szCs w:val="26"/>
          <w:lang w:eastAsia="zh-CN"/>
        </w:rPr>
        <w:t>Ảnh hưởng xã hội</w:t>
      </w:r>
      <w:r w:rsidRPr="00772DBB">
        <w:rPr>
          <w:rFonts w:ascii="Times New Roman" w:hAnsi="Times New Roman" w:cs="Times New Roman"/>
          <w:i/>
          <w:iCs/>
          <w:sz w:val="26"/>
          <w:szCs w:val="26"/>
          <w:lang w:eastAsia="zh-CN"/>
        </w:rPr>
        <w:t>:</w:t>
      </w:r>
      <w:r w:rsidR="00D21166" w:rsidRPr="00772DBB">
        <w:rPr>
          <w:rFonts w:ascii="Times New Roman" w:hAnsi="Times New Roman" w:cs="Times New Roman"/>
          <w:i/>
          <w:iCs/>
          <w:sz w:val="26"/>
          <w:szCs w:val="26"/>
          <w:lang w:eastAsia="zh-CN"/>
        </w:rPr>
        <w:t xml:space="preserve"> </w:t>
      </w:r>
      <w:r w:rsidR="00D21166" w:rsidRPr="00772DBB">
        <w:rPr>
          <w:rFonts w:ascii="Times New Roman" w:hAnsi="Times New Roman" w:cs="Times New Roman"/>
          <w:sz w:val="26"/>
          <w:szCs w:val="26"/>
          <w:lang w:eastAsia="zh-CN"/>
        </w:rPr>
        <w:t>là khái niệm chỉ mức độ mà hành vi, thái độ, hoặc ý định của một cá nhân bị tác động bởi ý kiến, hành động, hoặc kỳ vọng của những người xung quanh như bạn bè, gia đình, đồng nghiệp, hoặc cộng đồng xã hội. Trong lĩnh vực chấp nhận công nghệ, ảnh hưởng xã hội thường được xem là yếu tố thúc đẩy hoặc cản trở ý định sử dụng công nghệ mới. (Venkatesh &amp; Davis, 2000).</w:t>
      </w:r>
      <w:r w:rsidRPr="00772DBB">
        <w:rPr>
          <w:rFonts w:ascii="Times New Roman" w:hAnsi="Times New Roman" w:cs="Times New Roman"/>
          <w:sz w:val="26"/>
          <w:szCs w:val="26"/>
          <w:lang w:eastAsia="zh-CN"/>
        </w:rPr>
        <w:t xml:space="preserve"> Kết quả trong nghiên cứu của</w:t>
      </w:r>
      <w:r w:rsidRPr="00772DBB">
        <w:rPr>
          <w:rFonts w:ascii="Times New Roman" w:hAnsi="Times New Roman" w:cs="Times New Roman"/>
          <w:i/>
          <w:iCs/>
          <w:sz w:val="26"/>
          <w:szCs w:val="26"/>
          <w:lang w:eastAsia="zh-CN"/>
        </w:rPr>
        <w:t xml:space="preserve"> </w:t>
      </w:r>
      <w:r w:rsidR="00D21166" w:rsidRPr="00772DBB">
        <w:rPr>
          <w:rFonts w:ascii="Times New Roman" w:hAnsi="Times New Roman" w:cs="Times New Roman"/>
          <w:i/>
          <w:iCs/>
          <w:sz w:val="26"/>
          <w:szCs w:val="26"/>
          <w:lang w:eastAsia="zh-CN"/>
        </w:rPr>
        <w:t>Baharin và cộng sự (2025)</w:t>
      </w:r>
      <w:r w:rsidRPr="00772DBB">
        <w:rPr>
          <w:rFonts w:ascii="Times New Roman" w:hAnsi="Times New Roman" w:cs="Times New Roman"/>
          <w:i/>
          <w:iCs/>
          <w:sz w:val="26"/>
          <w:szCs w:val="26"/>
          <w:lang w:eastAsia="zh-CN"/>
        </w:rPr>
        <w:t xml:space="preserve"> và </w:t>
      </w:r>
      <w:r w:rsidR="00D21166" w:rsidRPr="00772DBB">
        <w:rPr>
          <w:rFonts w:ascii="Times New Roman" w:hAnsi="Times New Roman" w:cs="Times New Roman"/>
          <w:i/>
          <w:iCs/>
          <w:sz w:val="26"/>
          <w:szCs w:val="26"/>
          <w:lang w:eastAsia="zh-CN"/>
        </w:rPr>
        <w:t>Đàm Thị Phương Thảo và Lê Triệu Tuấn (2021)</w:t>
      </w:r>
      <w:r w:rsidRPr="00772DBB">
        <w:rPr>
          <w:rFonts w:ascii="Times New Roman" w:hAnsi="Times New Roman" w:cs="Times New Roman"/>
          <w:sz w:val="26"/>
          <w:szCs w:val="26"/>
        </w:rPr>
        <w:t xml:space="preserve"> chỉ ra những nhân tố này có tác động tích cực đến ý định sử dụng ứng dụng giao đồ ăn</w:t>
      </w:r>
      <w:r w:rsidR="009F5213">
        <w:rPr>
          <w:rFonts w:ascii="Times New Roman" w:hAnsi="Times New Roman" w:cs="Times New Roman"/>
          <w:sz w:val="26"/>
          <w:szCs w:val="26"/>
          <w:lang w:val="vi-VN"/>
        </w:rPr>
        <w:t>.</w:t>
      </w:r>
    </w:p>
    <w:p w14:paraId="78FBB123" w14:textId="77777777" w:rsidR="00D21166" w:rsidRPr="00772DBB" w:rsidRDefault="00D21166" w:rsidP="008D5CC8">
      <w:pPr>
        <w:spacing w:before="120" w:after="0" w:line="264" w:lineRule="auto"/>
        <w:jc w:val="both"/>
        <w:rPr>
          <w:rFonts w:ascii="Times New Roman" w:hAnsi="Times New Roman" w:cs="Times New Roman"/>
          <w:sz w:val="26"/>
          <w:szCs w:val="26"/>
          <w:lang w:eastAsia="zh-CN"/>
        </w:rPr>
      </w:pPr>
      <w:r w:rsidRPr="00772DBB">
        <w:rPr>
          <w:rFonts w:ascii="Times New Roman" w:hAnsi="Times New Roman" w:cs="Times New Roman"/>
          <w:i/>
          <w:iCs/>
          <w:sz w:val="26"/>
          <w:szCs w:val="26"/>
          <w:lang w:eastAsia="zh-CN"/>
        </w:rPr>
        <w:t>Giả thuyết H3: Ảnh hưởng xã hội tác động cùng chiều dương với ý định sử dụng ứng dụng giao đồ ăn</w:t>
      </w:r>
    </w:p>
    <w:p w14:paraId="3C85D5FB" w14:textId="7F84B648" w:rsidR="008A66B4" w:rsidRPr="00772DBB" w:rsidRDefault="00894F71" w:rsidP="008D5CC8">
      <w:pPr>
        <w:spacing w:before="120" w:after="0" w:line="264" w:lineRule="auto"/>
        <w:jc w:val="both"/>
        <w:rPr>
          <w:rFonts w:ascii="Times New Roman" w:hAnsi="Times New Roman" w:cs="Times New Roman"/>
          <w:sz w:val="26"/>
          <w:szCs w:val="26"/>
          <w:lang w:eastAsia="zh-CN"/>
        </w:rPr>
      </w:pPr>
      <w:r w:rsidRPr="00772DBB">
        <w:rPr>
          <w:rFonts w:ascii="Times New Roman" w:hAnsi="Times New Roman" w:cs="Times New Roman"/>
          <w:sz w:val="26"/>
          <w:szCs w:val="26"/>
          <w:lang w:eastAsia="zh-CN"/>
        </w:rPr>
        <w:lastRenderedPageBreak/>
        <w:t xml:space="preserve">+ </w:t>
      </w:r>
      <w:r w:rsidR="00D21166" w:rsidRPr="00772DBB">
        <w:rPr>
          <w:rFonts w:ascii="Times New Roman" w:hAnsi="Times New Roman" w:cs="Times New Roman"/>
          <w:sz w:val="26"/>
          <w:szCs w:val="26"/>
          <w:lang w:eastAsia="zh-CN"/>
        </w:rPr>
        <w:t>Giá trị về giá cả</w:t>
      </w:r>
      <w:r w:rsidR="002E48D1" w:rsidRPr="00772DBB">
        <w:rPr>
          <w:rFonts w:ascii="Times New Roman" w:hAnsi="Times New Roman" w:cs="Times New Roman"/>
          <w:sz w:val="26"/>
          <w:szCs w:val="26"/>
          <w:lang w:eastAsia="zh-CN"/>
        </w:rPr>
        <w:t>:</w:t>
      </w:r>
      <w:r w:rsidR="00D21166" w:rsidRPr="00772DBB">
        <w:rPr>
          <w:rFonts w:ascii="Times New Roman" w:hAnsi="Times New Roman" w:cs="Times New Roman"/>
          <w:sz w:val="26"/>
          <w:szCs w:val="26"/>
          <w:lang w:eastAsia="zh-CN"/>
        </w:rPr>
        <w:t xml:space="preserve"> được hiểu là sự so sánh trong nhận thức của người tiêu dùng giữa những lợi ích mà họ cảm nhận được khi sử dụng ứng dụng và khoản chi phí mà họ phải bỏ ra. Khi người dùng cảm thấy những tiện ích nhận được lớn hơn so với số tiền đã chi trả, yếu tố giá trị này sẽ góp phần thúc đẩy ý định sử dụng công nghệ của họ. (Venkatesh, et al., 2012).</w:t>
      </w:r>
      <w:r w:rsidRPr="00772DBB">
        <w:rPr>
          <w:rFonts w:ascii="Times New Roman" w:hAnsi="Times New Roman" w:cs="Times New Roman"/>
          <w:i/>
          <w:iCs/>
          <w:sz w:val="26"/>
          <w:szCs w:val="26"/>
          <w:lang w:eastAsia="zh-CN"/>
        </w:rPr>
        <w:t xml:space="preserve"> </w:t>
      </w:r>
      <w:r w:rsidRPr="00772DBB">
        <w:rPr>
          <w:rFonts w:ascii="Times New Roman" w:hAnsi="Times New Roman" w:cs="Times New Roman"/>
          <w:sz w:val="26"/>
          <w:szCs w:val="26"/>
          <w:lang w:eastAsia="zh-CN"/>
        </w:rPr>
        <w:t>Kết quả trong nghiên cứu của</w:t>
      </w:r>
      <w:r w:rsidR="008A66B4" w:rsidRPr="00772DBB">
        <w:rPr>
          <w:rFonts w:ascii="Times New Roman" w:hAnsi="Times New Roman" w:cs="Times New Roman"/>
          <w:i/>
          <w:iCs/>
          <w:sz w:val="26"/>
          <w:szCs w:val="26"/>
          <w:lang w:eastAsia="zh-CN"/>
        </w:rPr>
        <w:t xml:space="preserve"> Ren và cộng sự (2020) và </w:t>
      </w:r>
      <w:r w:rsidR="00D21166" w:rsidRPr="00772DBB">
        <w:rPr>
          <w:rFonts w:ascii="Times New Roman" w:hAnsi="Times New Roman" w:cs="Times New Roman"/>
          <w:i/>
          <w:iCs/>
          <w:sz w:val="26"/>
          <w:szCs w:val="26"/>
          <w:lang w:eastAsia="zh-CN"/>
        </w:rPr>
        <w:t xml:space="preserve">Baharin và cộng sự (2025) </w:t>
      </w:r>
      <w:r w:rsidR="008A66B4" w:rsidRPr="00772DBB">
        <w:rPr>
          <w:rFonts w:ascii="Times New Roman" w:hAnsi="Times New Roman" w:cs="Times New Roman"/>
          <w:sz w:val="26"/>
          <w:szCs w:val="26"/>
        </w:rPr>
        <w:t>chỉ ra những nhân tố này có tác động tích cực đến ý định sử dụng ứng dụng giao đồ ăn</w:t>
      </w:r>
      <w:r w:rsidR="008D5CC8">
        <w:rPr>
          <w:rFonts w:ascii="Times New Roman" w:hAnsi="Times New Roman" w:cs="Times New Roman"/>
          <w:sz w:val="26"/>
          <w:szCs w:val="26"/>
        </w:rPr>
        <w:t>.</w:t>
      </w:r>
    </w:p>
    <w:p w14:paraId="4D38062F" w14:textId="3BE6CC6A" w:rsidR="00D21166" w:rsidRPr="00597F7A" w:rsidRDefault="00D21166" w:rsidP="008D5CC8">
      <w:pPr>
        <w:spacing w:before="120" w:after="0" w:line="264" w:lineRule="auto"/>
        <w:jc w:val="both"/>
        <w:rPr>
          <w:rFonts w:ascii="Times New Roman" w:hAnsi="Times New Roman" w:cs="Times New Roman"/>
          <w:i/>
          <w:iCs/>
          <w:sz w:val="26"/>
          <w:szCs w:val="26"/>
          <w:lang w:val="vi-VN" w:eastAsia="zh-CN"/>
        </w:rPr>
      </w:pPr>
      <w:r w:rsidRPr="00772DBB">
        <w:rPr>
          <w:rFonts w:ascii="Times New Roman" w:hAnsi="Times New Roman" w:cs="Times New Roman"/>
          <w:i/>
          <w:iCs/>
          <w:sz w:val="26"/>
          <w:szCs w:val="26"/>
          <w:lang w:eastAsia="zh-CN"/>
        </w:rPr>
        <w:t>Giả thuyết H4: Giá trị giá cả tác động cùng chiều dương với ý định sử dụng ứng dụng giao đồ ăn</w:t>
      </w:r>
      <w:r w:rsidR="009F5213">
        <w:rPr>
          <w:rFonts w:ascii="Times New Roman" w:hAnsi="Times New Roman" w:cs="Times New Roman"/>
          <w:i/>
          <w:iCs/>
          <w:sz w:val="26"/>
          <w:szCs w:val="26"/>
          <w:lang w:val="vi-VN" w:eastAsia="zh-CN"/>
        </w:rPr>
        <w:t>.</w:t>
      </w:r>
    </w:p>
    <w:p w14:paraId="0E8FCC7F" w14:textId="7C1783BC" w:rsidR="00D21166" w:rsidRPr="00772DBB" w:rsidRDefault="008A66B4" w:rsidP="008D5CC8">
      <w:pPr>
        <w:spacing w:before="120" w:after="0" w:line="264" w:lineRule="auto"/>
        <w:jc w:val="both"/>
        <w:rPr>
          <w:rFonts w:ascii="Times New Roman" w:hAnsi="Times New Roman" w:cs="Times New Roman"/>
          <w:i/>
          <w:iCs/>
          <w:sz w:val="26"/>
          <w:szCs w:val="26"/>
          <w:lang w:eastAsia="zh-CN"/>
        </w:rPr>
      </w:pPr>
      <w:r w:rsidRPr="00772DBB">
        <w:rPr>
          <w:rFonts w:ascii="Times New Roman" w:hAnsi="Times New Roman" w:cs="Times New Roman"/>
          <w:i/>
          <w:iCs/>
          <w:sz w:val="26"/>
          <w:szCs w:val="26"/>
          <w:lang w:eastAsia="zh-CN"/>
        </w:rPr>
        <w:t xml:space="preserve">+ </w:t>
      </w:r>
      <w:r w:rsidR="00D21166" w:rsidRPr="00772DBB">
        <w:rPr>
          <w:rFonts w:ascii="Times New Roman" w:hAnsi="Times New Roman" w:cs="Times New Roman"/>
          <w:i/>
          <w:iCs/>
          <w:sz w:val="26"/>
          <w:szCs w:val="26"/>
          <w:lang w:eastAsia="zh-CN"/>
        </w:rPr>
        <w:t>Động lực hưởng thụ</w:t>
      </w:r>
      <w:r w:rsidR="00070698" w:rsidRPr="00772DBB">
        <w:rPr>
          <w:rFonts w:ascii="Times New Roman" w:hAnsi="Times New Roman" w:cs="Times New Roman"/>
          <w:i/>
          <w:iCs/>
          <w:sz w:val="26"/>
          <w:szCs w:val="26"/>
          <w:lang w:eastAsia="zh-CN"/>
        </w:rPr>
        <w:t>:</w:t>
      </w:r>
      <w:r w:rsidR="00D21166" w:rsidRPr="00772DBB">
        <w:rPr>
          <w:rFonts w:ascii="Times New Roman" w:hAnsi="Times New Roman" w:cs="Times New Roman"/>
          <w:i/>
          <w:iCs/>
          <w:sz w:val="26"/>
          <w:szCs w:val="26"/>
          <w:lang w:eastAsia="zh-CN"/>
        </w:rPr>
        <w:t xml:space="preserve"> </w:t>
      </w:r>
      <w:r w:rsidR="00D21166" w:rsidRPr="00772DBB">
        <w:rPr>
          <w:rFonts w:ascii="Times New Roman" w:hAnsi="Times New Roman" w:cs="Times New Roman"/>
          <w:sz w:val="26"/>
          <w:szCs w:val="26"/>
          <w:lang w:eastAsia="zh-CN"/>
        </w:rPr>
        <w:t xml:space="preserve">được định nghĩa là sự vui vẻ hoặc </w:t>
      </w:r>
      <w:r w:rsidR="00FD4914" w:rsidRPr="00772DBB">
        <w:rPr>
          <w:rFonts w:ascii="Times New Roman" w:hAnsi="Times New Roman" w:cs="Times New Roman"/>
          <w:sz w:val="26"/>
          <w:szCs w:val="26"/>
          <w:lang w:eastAsia="zh-CN"/>
        </w:rPr>
        <w:t>hứng thú và thỏa mãn</w:t>
      </w:r>
      <w:r w:rsidR="00D21166" w:rsidRPr="00772DBB">
        <w:rPr>
          <w:rFonts w:ascii="Times New Roman" w:hAnsi="Times New Roman" w:cs="Times New Roman"/>
          <w:sz w:val="26"/>
          <w:szCs w:val="26"/>
          <w:lang w:eastAsia="zh-CN"/>
        </w:rPr>
        <w:t xml:space="preserve"> khi sử dụng công nghệ, và đã được chứng minh là đóng vai trò quan trọng trong ý định chấp nhận và sử dụng công nghệ (Venkatesh, et al., 2012)</w:t>
      </w:r>
      <w:r w:rsidRPr="00772DBB">
        <w:rPr>
          <w:rFonts w:ascii="Times New Roman" w:hAnsi="Times New Roman" w:cs="Times New Roman"/>
          <w:sz w:val="26"/>
          <w:szCs w:val="26"/>
          <w:lang w:eastAsia="zh-CN"/>
        </w:rPr>
        <w:t xml:space="preserve">. Kết quả trong nghiên cứu của </w:t>
      </w:r>
      <w:r w:rsidR="00D21166" w:rsidRPr="00772DBB">
        <w:rPr>
          <w:rFonts w:ascii="Times New Roman" w:hAnsi="Times New Roman" w:cs="Times New Roman"/>
          <w:sz w:val="26"/>
          <w:szCs w:val="26"/>
          <w:lang w:eastAsia="zh-CN"/>
        </w:rPr>
        <w:t>Baharin, et al., 2025</w:t>
      </w:r>
      <w:r w:rsidRPr="00772DBB">
        <w:rPr>
          <w:rFonts w:ascii="Times New Roman" w:hAnsi="Times New Roman" w:cs="Times New Roman"/>
          <w:i/>
          <w:iCs/>
          <w:sz w:val="26"/>
          <w:szCs w:val="26"/>
          <w:lang w:eastAsia="zh-CN"/>
        </w:rPr>
        <w:t xml:space="preserve"> và </w:t>
      </w:r>
      <w:r w:rsidR="00D21166" w:rsidRPr="00772DBB">
        <w:rPr>
          <w:rFonts w:ascii="Times New Roman" w:hAnsi="Times New Roman" w:cs="Times New Roman"/>
          <w:sz w:val="26"/>
          <w:szCs w:val="26"/>
        </w:rPr>
        <w:t>Gadiman, et al., 2023</w:t>
      </w:r>
      <w:r w:rsidRPr="00772DBB">
        <w:rPr>
          <w:rFonts w:ascii="Times New Roman" w:hAnsi="Times New Roman" w:cs="Times New Roman"/>
          <w:sz w:val="26"/>
          <w:szCs w:val="26"/>
        </w:rPr>
        <w:t xml:space="preserve"> chỉ ra</w:t>
      </w:r>
      <w:r w:rsidR="008D5CC8">
        <w:rPr>
          <w:rFonts w:ascii="Times New Roman" w:hAnsi="Times New Roman" w:cs="Times New Roman"/>
          <w:sz w:val="26"/>
          <w:szCs w:val="26"/>
        </w:rPr>
        <w:t>,</w:t>
      </w:r>
      <w:r w:rsidRPr="00772DBB">
        <w:rPr>
          <w:rFonts w:ascii="Times New Roman" w:hAnsi="Times New Roman" w:cs="Times New Roman"/>
          <w:sz w:val="26"/>
          <w:szCs w:val="26"/>
        </w:rPr>
        <w:t xml:space="preserve"> những nhân tố này có tác động tích cực đến ý định sử dụng ứng dụng giao đồ ăn.</w:t>
      </w:r>
    </w:p>
    <w:p w14:paraId="3DA4DE35" w14:textId="53DE29D1" w:rsidR="00D21166" w:rsidRPr="00597F7A" w:rsidRDefault="00D21166" w:rsidP="008D5CC8">
      <w:pPr>
        <w:spacing w:before="120" w:after="0" w:line="264" w:lineRule="auto"/>
        <w:jc w:val="both"/>
        <w:rPr>
          <w:rFonts w:ascii="Times New Roman" w:hAnsi="Times New Roman" w:cs="Times New Roman"/>
          <w:i/>
          <w:iCs/>
          <w:sz w:val="26"/>
          <w:szCs w:val="26"/>
          <w:lang w:val="vi-VN" w:eastAsia="zh-CN"/>
        </w:rPr>
      </w:pPr>
      <w:r w:rsidRPr="00772DBB">
        <w:rPr>
          <w:rFonts w:ascii="Times New Roman" w:hAnsi="Times New Roman" w:cs="Times New Roman"/>
          <w:i/>
          <w:iCs/>
          <w:sz w:val="26"/>
          <w:szCs w:val="26"/>
          <w:lang w:eastAsia="zh-CN"/>
        </w:rPr>
        <w:t>Giả thuyết H5: Động lực hưởng thụ tác động cùng chiều dương với ý định sử dụng ứng dụng giao đồ ăn</w:t>
      </w:r>
      <w:r w:rsidR="009F5213">
        <w:rPr>
          <w:rFonts w:ascii="Times New Roman" w:hAnsi="Times New Roman" w:cs="Times New Roman"/>
          <w:i/>
          <w:iCs/>
          <w:sz w:val="26"/>
          <w:szCs w:val="26"/>
          <w:lang w:val="vi-VN" w:eastAsia="zh-CN"/>
        </w:rPr>
        <w:t>.</w:t>
      </w:r>
    </w:p>
    <w:p w14:paraId="1EC4142D" w14:textId="4C8E7AA7" w:rsidR="008A66B4" w:rsidRPr="00772DBB" w:rsidRDefault="008A66B4" w:rsidP="008D5CC8">
      <w:pPr>
        <w:spacing w:before="120" w:after="0" w:line="264" w:lineRule="auto"/>
        <w:jc w:val="both"/>
        <w:rPr>
          <w:rFonts w:ascii="Times New Roman" w:eastAsia="Times New Roman" w:hAnsi="Times New Roman" w:cs="Times New Roman"/>
          <w:kern w:val="0"/>
          <w:sz w:val="26"/>
          <w:szCs w:val="26"/>
          <w14:ligatures w14:val="none"/>
        </w:rPr>
      </w:pPr>
      <w:r w:rsidRPr="00772DBB">
        <w:rPr>
          <w:rFonts w:ascii="Times New Roman" w:eastAsia="Times New Roman" w:hAnsi="Times New Roman" w:cs="Times New Roman"/>
          <w:kern w:val="0"/>
          <w:sz w:val="26"/>
          <w:szCs w:val="26"/>
          <w14:ligatures w14:val="none"/>
        </w:rPr>
        <w:t>Trên cơ sở lý thuyết kết hợp với các nghiên cứu trước,</w:t>
      </w:r>
      <w:r w:rsidR="009F5213">
        <w:rPr>
          <w:rFonts w:ascii="Times New Roman" w:eastAsia="Times New Roman" w:hAnsi="Times New Roman" w:cs="Times New Roman"/>
          <w:kern w:val="0"/>
          <w:sz w:val="26"/>
          <w:szCs w:val="26"/>
          <w:lang w:val="vi-VN"/>
          <w14:ligatures w14:val="none"/>
        </w:rPr>
        <w:t xml:space="preserve"> </w:t>
      </w:r>
      <w:r w:rsidRPr="00772DBB">
        <w:rPr>
          <w:rFonts w:ascii="Times New Roman" w:eastAsia="Times New Roman" w:hAnsi="Times New Roman" w:cs="Times New Roman"/>
          <w:kern w:val="0"/>
          <w:sz w:val="26"/>
          <w:szCs w:val="26"/>
          <w14:ligatures w14:val="none"/>
        </w:rPr>
        <w:t>tác giả xây dựng mô hình nghiên cứu như sau: (Hình 1)</w:t>
      </w:r>
    </w:p>
    <w:p w14:paraId="2BABA676" w14:textId="77777777" w:rsidR="008A66B4" w:rsidRPr="00772DBB" w:rsidRDefault="008A66B4" w:rsidP="008D5CC8">
      <w:pPr>
        <w:spacing w:before="120" w:after="0" w:line="264" w:lineRule="auto"/>
        <w:jc w:val="center"/>
        <w:rPr>
          <w:rFonts w:ascii="Times New Roman" w:eastAsia="Times New Roman" w:hAnsi="Times New Roman" w:cs="Times New Roman"/>
          <w:b/>
          <w:bCs/>
          <w:kern w:val="0"/>
          <w:sz w:val="26"/>
          <w:szCs w:val="26"/>
          <w14:ligatures w14:val="none"/>
        </w:rPr>
      </w:pPr>
      <w:r w:rsidRPr="00772DBB">
        <w:rPr>
          <w:rFonts w:ascii="Times New Roman" w:eastAsia="Times New Roman" w:hAnsi="Times New Roman" w:cs="Times New Roman"/>
          <w:b/>
          <w:bCs/>
          <w:kern w:val="0"/>
          <w:sz w:val="26"/>
          <w:szCs w:val="26"/>
          <w:lang w:val="vi-VN"/>
          <w14:ligatures w14:val="none"/>
        </w:rPr>
        <w:t xml:space="preserve">Hình 1: </w:t>
      </w:r>
      <w:r w:rsidRPr="00772DBB">
        <w:rPr>
          <w:rFonts w:ascii="Times New Roman" w:eastAsia="Times New Roman" w:hAnsi="Times New Roman" w:cs="Times New Roman"/>
          <w:b/>
          <w:bCs/>
          <w:kern w:val="0"/>
          <w:sz w:val="26"/>
          <w:szCs w:val="26"/>
          <w14:ligatures w14:val="none"/>
        </w:rPr>
        <w:t>Mô hình cứu đề xuất</w:t>
      </w:r>
    </w:p>
    <w:p w14:paraId="1209D885" w14:textId="77777777" w:rsidR="008A66B4" w:rsidRPr="00772DBB" w:rsidRDefault="008A66B4" w:rsidP="008D5CC8">
      <w:pPr>
        <w:spacing w:before="120" w:after="0" w:line="264" w:lineRule="auto"/>
        <w:jc w:val="both"/>
        <w:rPr>
          <w:rFonts w:ascii="Times New Roman" w:hAnsi="Times New Roman" w:cs="Times New Roman"/>
          <w:i/>
          <w:iCs/>
          <w:sz w:val="26"/>
          <w:szCs w:val="26"/>
          <w:lang w:eastAsia="zh-CN"/>
        </w:rPr>
      </w:pPr>
    </w:p>
    <w:p w14:paraId="78ED6853" w14:textId="77777777" w:rsidR="00D21166" w:rsidRPr="00772DBB" w:rsidRDefault="00D21166" w:rsidP="008D5CC8">
      <w:pPr>
        <w:spacing w:before="120" w:after="0" w:line="264" w:lineRule="auto"/>
        <w:jc w:val="both"/>
        <w:rPr>
          <w:rFonts w:ascii="Times New Roman" w:hAnsi="Times New Roman" w:cs="Times New Roman"/>
          <w:i/>
          <w:iCs/>
          <w:sz w:val="26"/>
          <w:szCs w:val="26"/>
          <w:lang w:eastAsia="zh-CN"/>
        </w:rPr>
      </w:pPr>
    </w:p>
    <w:p w14:paraId="46C82686" w14:textId="77777777" w:rsidR="00D21166" w:rsidRPr="00772DBB" w:rsidRDefault="00D21166" w:rsidP="008D5CC8">
      <w:pPr>
        <w:spacing w:before="120" w:after="0" w:line="264" w:lineRule="auto"/>
        <w:jc w:val="both"/>
        <w:rPr>
          <w:rFonts w:ascii="Times New Roman" w:hAnsi="Times New Roman" w:cs="Times New Roman"/>
          <w:i/>
          <w:iCs/>
          <w:sz w:val="26"/>
          <w:szCs w:val="26"/>
          <w:lang w:eastAsia="zh-CN"/>
        </w:rPr>
      </w:pPr>
      <w:r w:rsidRPr="00772DBB">
        <w:rPr>
          <w:rFonts w:ascii="Times New Roman" w:hAnsi="Times New Roman" w:cs="Times New Roman"/>
          <w:noProof/>
          <w:sz w:val="26"/>
          <w:szCs w:val="26"/>
        </w:rPr>
        <w:drawing>
          <wp:inline distT="0" distB="0" distL="0" distR="0" wp14:anchorId="5173F1E1" wp14:editId="3B327794">
            <wp:extent cx="5324324" cy="2425148"/>
            <wp:effectExtent l="0" t="0" r="0" b="0"/>
            <wp:docPr id="1161" name="Image 1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1" name="Image 1161"/>
                    <pic:cNvPicPr/>
                  </pic:nvPicPr>
                  <pic:blipFill>
                    <a:blip r:embed="rId7" cstate="print"/>
                    <a:stretch>
                      <a:fillRect/>
                    </a:stretch>
                  </pic:blipFill>
                  <pic:spPr>
                    <a:xfrm>
                      <a:off x="0" y="0"/>
                      <a:ext cx="5343652" cy="2433951"/>
                    </a:xfrm>
                    <a:prstGeom prst="rect">
                      <a:avLst/>
                    </a:prstGeom>
                  </pic:spPr>
                </pic:pic>
              </a:graphicData>
            </a:graphic>
          </wp:inline>
        </w:drawing>
      </w:r>
    </w:p>
    <w:p w14:paraId="077AAB97" w14:textId="77777777" w:rsidR="00D21166" w:rsidRPr="00772DBB" w:rsidRDefault="00D21166" w:rsidP="008D5CC8">
      <w:pPr>
        <w:spacing w:before="120" w:after="0" w:line="264" w:lineRule="auto"/>
        <w:jc w:val="both"/>
        <w:rPr>
          <w:rFonts w:ascii="Times New Roman" w:hAnsi="Times New Roman" w:cs="Times New Roman"/>
          <w:i/>
          <w:iCs/>
          <w:sz w:val="26"/>
          <w:szCs w:val="26"/>
          <w:lang w:eastAsia="zh-CN"/>
        </w:rPr>
      </w:pPr>
    </w:p>
    <w:p w14:paraId="08156938" w14:textId="77777777" w:rsidR="00D21166" w:rsidRPr="00772DBB" w:rsidRDefault="00D21166" w:rsidP="008D5CC8">
      <w:pPr>
        <w:spacing w:before="120" w:after="0" w:line="264" w:lineRule="auto"/>
        <w:jc w:val="both"/>
        <w:rPr>
          <w:rFonts w:ascii="Times New Roman" w:hAnsi="Times New Roman" w:cs="Times New Roman"/>
          <w:i/>
          <w:iCs/>
          <w:sz w:val="26"/>
          <w:szCs w:val="26"/>
          <w:lang w:eastAsia="zh-CN"/>
        </w:rPr>
      </w:pPr>
    </w:p>
    <w:p w14:paraId="14F1F0A8" w14:textId="77777777" w:rsidR="00D21166" w:rsidRPr="00772DBB" w:rsidRDefault="00D21166" w:rsidP="008D5CC8">
      <w:pPr>
        <w:spacing w:before="120" w:after="0" w:line="264" w:lineRule="auto"/>
        <w:jc w:val="right"/>
        <w:rPr>
          <w:rFonts w:ascii="Times New Roman" w:eastAsia="Times New Roman" w:hAnsi="Times New Roman" w:cs="Times New Roman"/>
          <w:i/>
          <w:iCs/>
          <w:kern w:val="0"/>
          <w:sz w:val="26"/>
          <w:szCs w:val="26"/>
          <w14:ligatures w14:val="none"/>
        </w:rPr>
      </w:pPr>
      <w:r w:rsidRPr="00772DBB">
        <w:rPr>
          <w:rFonts w:ascii="Times New Roman" w:eastAsia="Times New Roman" w:hAnsi="Times New Roman" w:cs="Times New Roman"/>
          <w:i/>
          <w:iCs/>
          <w:kern w:val="0"/>
          <w:sz w:val="26"/>
          <w:szCs w:val="26"/>
          <w14:ligatures w14:val="none"/>
        </w:rPr>
        <w:t>Nguồn: Nhóm tác giả đề xuất</w:t>
      </w:r>
    </w:p>
    <w:p w14:paraId="385C107C" w14:textId="7156AEAC" w:rsidR="00D21166" w:rsidRPr="00772DBB" w:rsidRDefault="00D21166" w:rsidP="008D5CC8">
      <w:pPr>
        <w:spacing w:before="120" w:after="0" w:line="264" w:lineRule="auto"/>
        <w:jc w:val="both"/>
        <w:outlineLvl w:val="3"/>
        <w:rPr>
          <w:rFonts w:ascii="Times New Roman" w:eastAsia="Times New Roman" w:hAnsi="Times New Roman" w:cs="Times New Roman"/>
          <w:b/>
          <w:bCs/>
          <w:kern w:val="0"/>
          <w:sz w:val="26"/>
          <w:szCs w:val="26"/>
          <w:lang w:val="vi-VN"/>
          <w14:ligatures w14:val="none"/>
        </w:rPr>
      </w:pPr>
      <w:r w:rsidRPr="00772DBB">
        <w:rPr>
          <w:rFonts w:ascii="Times New Roman" w:eastAsia="Times New Roman" w:hAnsi="Times New Roman" w:cs="Times New Roman"/>
          <w:b/>
          <w:bCs/>
          <w:kern w:val="0"/>
          <w:sz w:val="26"/>
          <w:szCs w:val="26"/>
          <w14:ligatures w14:val="none"/>
        </w:rPr>
        <w:t xml:space="preserve">3. </w:t>
      </w:r>
      <w:r w:rsidRPr="00772DBB">
        <w:rPr>
          <w:rFonts w:ascii="Times New Roman" w:eastAsia="Times New Roman" w:hAnsi="Times New Roman" w:cs="Times New Roman"/>
          <w:b/>
          <w:bCs/>
          <w:kern w:val="0"/>
          <w:sz w:val="26"/>
          <w:szCs w:val="26"/>
          <w:lang w:val="vi-VN"/>
          <w14:ligatures w14:val="none"/>
        </w:rPr>
        <w:t>Phương pháp nghiên cứu</w:t>
      </w:r>
    </w:p>
    <w:p w14:paraId="3EF13273" w14:textId="643BA7FD" w:rsidR="00D21166" w:rsidRPr="00772DBB" w:rsidRDefault="00D21166" w:rsidP="008D5CC8">
      <w:pPr>
        <w:spacing w:before="120" w:after="0" w:line="264" w:lineRule="auto"/>
        <w:jc w:val="both"/>
        <w:rPr>
          <w:rFonts w:ascii="Times New Roman" w:eastAsia="Times New Roman" w:hAnsi="Times New Roman" w:cs="Times New Roman"/>
          <w:kern w:val="0"/>
          <w:sz w:val="26"/>
          <w:szCs w:val="26"/>
          <w14:ligatures w14:val="none"/>
        </w:rPr>
      </w:pPr>
      <w:r w:rsidRPr="00772DBB">
        <w:rPr>
          <w:rFonts w:ascii="Times New Roman" w:eastAsia="Times New Roman" w:hAnsi="Times New Roman" w:cs="Times New Roman"/>
          <w:kern w:val="0"/>
          <w:sz w:val="26"/>
          <w:szCs w:val="26"/>
          <w14:ligatures w14:val="none"/>
        </w:rPr>
        <w:t xml:space="preserve">Nghiên cứu kết hợp phương pháp định tính và định lượng được tiến hành qua </w:t>
      </w:r>
      <w:r w:rsidR="008D5CC8">
        <w:rPr>
          <w:rFonts w:ascii="Times New Roman" w:eastAsia="Times New Roman" w:hAnsi="Times New Roman" w:cs="Times New Roman"/>
          <w:kern w:val="0"/>
          <w:sz w:val="26"/>
          <w:szCs w:val="26"/>
          <w14:ligatures w14:val="none"/>
        </w:rPr>
        <w:t>2</w:t>
      </w:r>
      <w:r w:rsidR="008D5CC8" w:rsidRPr="00772DBB">
        <w:rPr>
          <w:rFonts w:ascii="Times New Roman" w:eastAsia="Times New Roman" w:hAnsi="Times New Roman" w:cs="Times New Roman"/>
          <w:kern w:val="0"/>
          <w:sz w:val="26"/>
          <w:szCs w:val="26"/>
          <w14:ligatures w14:val="none"/>
        </w:rPr>
        <w:t xml:space="preserve"> </w:t>
      </w:r>
      <w:r w:rsidRPr="00772DBB">
        <w:rPr>
          <w:rFonts w:ascii="Times New Roman" w:eastAsia="Times New Roman" w:hAnsi="Times New Roman" w:cs="Times New Roman"/>
          <w:kern w:val="0"/>
          <w:sz w:val="26"/>
          <w:szCs w:val="26"/>
          <w14:ligatures w14:val="none"/>
        </w:rPr>
        <w:t xml:space="preserve">giai đoạn: nghiên cứu sơ bộ được thực hiện thông qua kỹ thuật phỏng vấn sâu và thảo </w:t>
      </w:r>
      <w:r w:rsidRPr="00772DBB">
        <w:rPr>
          <w:rFonts w:ascii="Times New Roman" w:eastAsia="Times New Roman" w:hAnsi="Times New Roman" w:cs="Times New Roman"/>
          <w:kern w:val="0"/>
          <w:sz w:val="26"/>
          <w:szCs w:val="26"/>
          <w14:ligatures w14:val="none"/>
        </w:rPr>
        <w:lastRenderedPageBreak/>
        <w:t>luận nhó</w:t>
      </w:r>
      <w:r w:rsidR="00851C64" w:rsidRPr="00772DBB">
        <w:rPr>
          <w:rFonts w:ascii="Times New Roman" w:eastAsia="Times New Roman" w:hAnsi="Times New Roman" w:cs="Times New Roman"/>
          <w:kern w:val="0"/>
          <w:sz w:val="26"/>
          <w:szCs w:val="26"/>
          <w14:ligatures w14:val="none"/>
        </w:rPr>
        <w:t>m</w:t>
      </w:r>
      <w:r w:rsidRPr="00772DBB">
        <w:rPr>
          <w:rFonts w:ascii="Times New Roman" w:eastAsia="Times New Roman" w:hAnsi="Times New Roman" w:cs="Times New Roman"/>
          <w:kern w:val="0"/>
          <w:sz w:val="26"/>
          <w:szCs w:val="26"/>
          <w14:ligatures w14:val="none"/>
        </w:rPr>
        <w:t>. Tiếp theo</w:t>
      </w:r>
      <w:r w:rsidR="008D5CC8">
        <w:rPr>
          <w:rFonts w:ascii="Times New Roman" w:eastAsia="Times New Roman" w:hAnsi="Times New Roman" w:cs="Times New Roman"/>
          <w:kern w:val="0"/>
          <w:sz w:val="26"/>
          <w:szCs w:val="26"/>
          <w14:ligatures w14:val="none"/>
        </w:rPr>
        <w:t>,</w:t>
      </w:r>
      <w:r w:rsidRPr="00772DBB">
        <w:rPr>
          <w:rFonts w:ascii="Times New Roman" w:eastAsia="Times New Roman" w:hAnsi="Times New Roman" w:cs="Times New Roman"/>
          <w:kern w:val="0"/>
          <w:sz w:val="26"/>
          <w:szCs w:val="26"/>
          <w14:ligatures w14:val="none"/>
        </w:rPr>
        <w:t xml:space="preserve"> tác giả sử dụng phương pháp lấy mẫu thuận tiện, tiến hành khảo sát </w:t>
      </w:r>
      <w:r w:rsidR="00851C64" w:rsidRPr="00772DBB">
        <w:rPr>
          <w:rFonts w:ascii="Times New Roman" w:eastAsia="Times New Roman" w:hAnsi="Times New Roman" w:cs="Times New Roman"/>
          <w:kern w:val="0"/>
          <w:sz w:val="26"/>
          <w:szCs w:val="26"/>
          <w14:ligatures w14:val="none"/>
        </w:rPr>
        <w:t>những người trẻ tại TP</w:t>
      </w:r>
      <w:r w:rsidR="008D5CC8">
        <w:rPr>
          <w:rFonts w:ascii="Times New Roman" w:eastAsia="Times New Roman" w:hAnsi="Times New Roman" w:cs="Times New Roman"/>
          <w:kern w:val="0"/>
          <w:sz w:val="26"/>
          <w:szCs w:val="26"/>
          <w14:ligatures w14:val="none"/>
        </w:rPr>
        <w:t>.</w:t>
      </w:r>
      <w:r w:rsidR="008D5CC8" w:rsidRPr="008D5CC8">
        <w:rPr>
          <w:rFonts w:ascii="Times New Roman" w:eastAsia="Times New Roman" w:hAnsi="Times New Roman" w:cs="Times New Roman"/>
          <w:kern w:val="0"/>
          <w:sz w:val="26"/>
          <w:szCs w:val="26"/>
          <w14:ligatures w14:val="none"/>
        </w:rPr>
        <w:t xml:space="preserve"> </w:t>
      </w:r>
      <w:r w:rsidR="008D5CC8" w:rsidRPr="00772DBB">
        <w:rPr>
          <w:rFonts w:ascii="Times New Roman" w:eastAsia="Times New Roman" w:hAnsi="Times New Roman" w:cs="Times New Roman"/>
          <w:kern w:val="0"/>
          <w:sz w:val="26"/>
          <w:szCs w:val="26"/>
          <w14:ligatures w14:val="none"/>
        </w:rPr>
        <w:t>Hồ Chí Minh</w:t>
      </w:r>
      <w:r w:rsidRPr="00772DBB">
        <w:rPr>
          <w:rFonts w:ascii="Times New Roman" w:eastAsia="Times New Roman" w:hAnsi="Times New Roman" w:cs="Times New Roman"/>
          <w:kern w:val="0"/>
          <w:sz w:val="26"/>
          <w:szCs w:val="26"/>
          <w14:ligatures w14:val="none"/>
        </w:rPr>
        <w:t xml:space="preserve"> với số lượng 500 phiếu được phát ra</w:t>
      </w:r>
      <w:r w:rsidR="008D5CC8">
        <w:rPr>
          <w:rFonts w:ascii="Times New Roman" w:eastAsia="Times New Roman" w:hAnsi="Times New Roman" w:cs="Times New Roman"/>
          <w:kern w:val="0"/>
          <w:sz w:val="26"/>
          <w:szCs w:val="26"/>
          <w14:ligatures w14:val="none"/>
        </w:rPr>
        <w:t>,</w:t>
      </w:r>
      <w:r w:rsidRPr="00772DBB">
        <w:rPr>
          <w:rFonts w:ascii="Times New Roman" w:eastAsia="Times New Roman" w:hAnsi="Times New Roman" w:cs="Times New Roman"/>
          <w:kern w:val="0"/>
          <w:sz w:val="26"/>
          <w:szCs w:val="26"/>
          <w14:ligatures w14:val="none"/>
        </w:rPr>
        <w:t xml:space="preserve"> sau khi sàng lọc làm sạch thu được 40</w:t>
      </w:r>
      <w:r w:rsidR="008A66B4" w:rsidRPr="00772DBB">
        <w:rPr>
          <w:rFonts w:ascii="Times New Roman" w:eastAsia="Times New Roman" w:hAnsi="Times New Roman" w:cs="Times New Roman"/>
          <w:kern w:val="0"/>
          <w:sz w:val="26"/>
          <w:szCs w:val="26"/>
          <w14:ligatures w14:val="none"/>
        </w:rPr>
        <w:t>5</w:t>
      </w:r>
      <w:r w:rsidRPr="00772DBB">
        <w:rPr>
          <w:rFonts w:ascii="Times New Roman" w:eastAsia="Times New Roman" w:hAnsi="Times New Roman" w:cs="Times New Roman"/>
          <w:kern w:val="0"/>
          <w:sz w:val="26"/>
          <w:szCs w:val="26"/>
          <w14:ligatures w14:val="none"/>
        </w:rPr>
        <w:t xml:space="preserve"> mẫu phiếu hợp lệ. Kết hợp kết quả khảo sát cùng số liệu thứ cấp, bằng các phương pháp kiểm định độ tin cậy của thang đo Cronbach’s alpha, phân tích nhân tố khám phá (EFA), phân tích hồi q</w:t>
      </w:r>
      <w:r w:rsidR="00851C64" w:rsidRPr="00772DBB">
        <w:rPr>
          <w:rFonts w:ascii="Times New Roman" w:eastAsia="Times New Roman" w:hAnsi="Times New Roman" w:cs="Times New Roman"/>
          <w:kern w:val="0"/>
          <w:sz w:val="26"/>
          <w:szCs w:val="26"/>
          <w14:ligatures w14:val="none"/>
        </w:rPr>
        <w:t>uy.</w:t>
      </w:r>
    </w:p>
    <w:p w14:paraId="4629319B" w14:textId="77777777" w:rsidR="00D21166" w:rsidRPr="00772DBB" w:rsidRDefault="00D21166" w:rsidP="008D5CC8">
      <w:pPr>
        <w:spacing w:before="120" w:after="0" w:line="264" w:lineRule="auto"/>
        <w:jc w:val="both"/>
        <w:outlineLvl w:val="2"/>
        <w:rPr>
          <w:rFonts w:ascii="Times New Roman" w:eastAsia="Times New Roman" w:hAnsi="Times New Roman" w:cs="Times New Roman"/>
          <w:b/>
          <w:bCs/>
          <w:kern w:val="0"/>
          <w:sz w:val="26"/>
          <w:szCs w:val="26"/>
          <w:lang w:val="pt-BR"/>
          <w14:ligatures w14:val="none"/>
        </w:rPr>
      </w:pPr>
      <w:r w:rsidRPr="00772DBB">
        <w:rPr>
          <w:rFonts w:ascii="Times New Roman" w:eastAsia="Times New Roman" w:hAnsi="Times New Roman" w:cs="Times New Roman"/>
          <w:b/>
          <w:bCs/>
          <w:kern w:val="0"/>
          <w:sz w:val="26"/>
          <w:szCs w:val="26"/>
          <w:lang w:val="pt-BR"/>
          <w14:ligatures w14:val="none"/>
        </w:rPr>
        <w:t>4. Kết quả và thảo luận</w:t>
      </w:r>
    </w:p>
    <w:p w14:paraId="3560DA41" w14:textId="77777777" w:rsidR="00D21166" w:rsidRPr="00772DBB" w:rsidRDefault="00D21166" w:rsidP="008D5CC8">
      <w:pPr>
        <w:spacing w:before="120" w:after="0" w:line="264" w:lineRule="auto"/>
        <w:jc w:val="both"/>
        <w:outlineLvl w:val="3"/>
        <w:rPr>
          <w:rFonts w:ascii="Times New Roman" w:eastAsia="Times New Roman" w:hAnsi="Times New Roman" w:cs="Times New Roman"/>
          <w:i/>
          <w:iCs/>
          <w:kern w:val="0"/>
          <w:sz w:val="26"/>
          <w:szCs w:val="26"/>
          <w:lang w:val="pt-BR"/>
          <w14:ligatures w14:val="none"/>
        </w:rPr>
      </w:pPr>
      <w:r w:rsidRPr="00772DBB">
        <w:rPr>
          <w:rFonts w:ascii="Times New Roman" w:eastAsia="Times New Roman" w:hAnsi="Times New Roman" w:cs="Times New Roman"/>
          <w:i/>
          <w:iCs/>
          <w:kern w:val="0"/>
          <w:sz w:val="26"/>
          <w:szCs w:val="26"/>
          <w:lang w:val="pt-BR"/>
          <w14:ligatures w14:val="none"/>
        </w:rPr>
        <w:t>Kiểm định độ tin cậy của thang đo</w:t>
      </w:r>
    </w:p>
    <w:p w14:paraId="5FA1CC5F" w14:textId="5C91005A" w:rsidR="00D21166" w:rsidRPr="00772DBB" w:rsidRDefault="00D21166" w:rsidP="008D5CC8">
      <w:pPr>
        <w:spacing w:before="120" w:after="0" w:line="264" w:lineRule="auto"/>
        <w:jc w:val="both"/>
        <w:rPr>
          <w:rFonts w:ascii="Times New Roman" w:eastAsia="Times New Roman" w:hAnsi="Times New Roman" w:cs="Times New Roman"/>
          <w:kern w:val="0"/>
          <w:sz w:val="26"/>
          <w:szCs w:val="26"/>
          <w:lang w:val="pt-BR"/>
          <w14:ligatures w14:val="none"/>
        </w:rPr>
      </w:pPr>
      <w:r w:rsidRPr="00772DBB">
        <w:rPr>
          <w:rFonts w:ascii="Times New Roman" w:eastAsia="Times New Roman" w:hAnsi="Times New Roman" w:cs="Times New Roman"/>
          <w:kern w:val="0"/>
          <w:sz w:val="26"/>
          <w:szCs w:val="26"/>
          <w:lang w:val="pt-BR"/>
          <w14:ligatures w14:val="none"/>
        </w:rPr>
        <w:t xml:space="preserve">Thông qua hệ số Cronbach’s Alpha để kiểm định độ tin cậy của thang đo (Bảng 1), kết quả chỉ ra 5 biến độc lập, 1 biến phụ thuộc với </w:t>
      </w:r>
      <w:r w:rsidR="00354877" w:rsidRPr="00772DBB">
        <w:rPr>
          <w:rFonts w:ascii="Times New Roman" w:eastAsia="Times New Roman" w:hAnsi="Times New Roman" w:cs="Times New Roman"/>
          <w:kern w:val="0"/>
          <w:sz w:val="26"/>
          <w:szCs w:val="26"/>
          <w:lang w:val="pt-BR"/>
          <w14:ligatures w14:val="none"/>
        </w:rPr>
        <w:t>các</w:t>
      </w:r>
      <w:r w:rsidRPr="00772DBB">
        <w:rPr>
          <w:rFonts w:ascii="Times New Roman" w:eastAsia="Times New Roman" w:hAnsi="Times New Roman" w:cs="Times New Roman"/>
          <w:kern w:val="0"/>
          <w:sz w:val="26"/>
          <w:szCs w:val="26"/>
          <w:lang w:val="pt-BR"/>
          <w14:ligatures w14:val="none"/>
        </w:rPr>
        <w:t xml:space="preserve"> biến quan sát có hệ số từ 0,</w:t>
      </w:r>
      <w:r w:rsidR="00354877" w:rsidRPr="00772DBB">
        <w:rPr>
          <w:rFonts w:ascii="Times New Roman" w:eastAsia="Times New Roman" w:hAnsi="Times New Roman" w:cs="Times New Roman"/>
          <w:kern w:val="0"/>
          <w:sz w:val="26"/>
          <w:szCs w:val="26"/>
          <w:lang w:val="pt-BR"/>
          <w14:ligatures w14:val="none"/>
        </w:rPr>
        <w:t>6</w:t>
      </w:r>
      <w:r w:rsidRPr="00772DBB">
        <w:rPr>
          <w:rFonts w:ascii="Times New Roman" w:eastAsia="Times New Roman" w:hAnsi="Times New Roman" w:cs="Times New Roman"/>
          <w:kern w:val="0"/>
          <w:sz w:val="26"/>
          <w:szCs w:val="26"/>
          <w:lang w:val="pt-BR"/>
          <w14:ligatures w14:val="none"/>
        </w:rPr>
        <w:t xml:space="preserve"> trở lên đều đạt yêu cầu, đủ điều kiện để tiến hành phân tích nhân tố khám phá (EFA).</w:t>
      </w:r>
    </w:p>
    <w:p w14:paraId="5D2A53C4" w14:textId="5FA8842D" w:rsidR="00D21166" w:rsidRPr="00772DBB" w:rsidRDefault="00D21166" w:rsidP="008D5CC8">
      <w:pPr>
        <w:pStyle w:val="Caption"/>
        <w:keepNext/>
        <w:spacing w:after="0" w:line="264" w:lineRule="auto"/>
        <w:jc w:val="center"/>
        <w:rPr>
          <w:rFonts w:cs="Times New Roman"/>
          <w:b/>
          <w:bCs/>
          <w:i w:val="0"/>
          <w:iCs w:val="0"/>
          <w:sz w:val="26"/>
          <w:szCs w:val="26"/>
          <w:lang w:val="de-DE"/>
        </w:rPr>
      </w:pPr>
      <w:bookmarkStart w:id="0" w:name="_Toc179150840"/>
      <w:bookmarkStart w:id="1" w:name="_Toc179298487"/>
      <w:bookmarkStart w:id="2" w:name="_Toc192430155"/>
      <w:r w:rsidRPr="00772DBB">
        <w:rPr>
          <w:rFonts w:cs="Times New Roman"/>
          <w:b/>
          <w:bCs/>
          <w:i w:val="0"/>
          <w:iCs w:val="0"/>
          <w:sz w:val="26"/>
          <w:szCs w:val="26"/>
          <w:lang w:val="vi-VN"/>
        </w:rPr>
        <w:t xml:space="preserve">Bảng </w:t>
      </w:r>
      <w:r w:rsidRPr="00772DBB">
        <w:rPr>
          <w:rFonts w:cs="Times New Roman"/>
          <w:b/>
          <w:bCs/>
          <w:i w:val="0"/>
          <w:iCs w:val="0"/>
          <w:sz w:val="26"/>
          <w:szCs w:val="26"/>
        </w:rPr>
        <w:t>1</w:t>
      </w:r>
      <w:r w:rsidR="008D5CC8">
        <w:rPr>
          <w:rFonts w:cs="Times New Roman"/>
          <w:b/>
          <w:bCs/>
          <w:i w:val="0"/>
          <w:iCs w:val="0"/>
          <w:sz w:val="26"/>
          <w:szCs w:val="26"/>
          <w:lang w:val="de-DE"/>
        </w:rPr>
        <w:t>.</w:t>
      </w:r>
      <w:r w:rsidRPr="00772DBB">
        <w:rPr>
          <w:rFonts w:cs="Times New Roman"/>
          <w:b/>
          <w:bCs/>
          <w:i w:val="0"/>
          <w:iCs w:val="0"/>
          <w:sz w:val="26"/>
          <w:szCs w:val="26"/>
          <w:lang w:val="de-DE"/>
        </w:rPr>
        <w:t xml:space="preserve"> Đánh giá hệ số tin cậy của các thang đo</w:t>
      </w:r>
      <w:bookmarkEnd w:id="0"/>
      <w:bookmarkEnd w:id="1"/>
      <w:bookmarkEnd w:id="2"/>
      <w:r w:rsidRPr="00772DBB">
        <w:rPr>
          <w:rFonts w:cs="Times New Roman"/>
          <w:b/>
          <w:bCs/>
          <w:i w:val="0"/>
          <w:iCs w:val="0"/>
          <w:sz w:val="26"/>
          <w:szCs w:val="26"/>
          <w:lang w:val="de-DE"/>
        </w:rPr>
        <w:t xml:space="preserve"> </w:t>
      </w:r>
    </w:p>
    <w:tbl>
      <w:tblPr>
        <w:tblStyle w:val="TableGrid"/>
        <w:tblW w:w="8455" w:type="dxa"/>
        <w:tblLayout w:type="fixed"/>
        <w:tblLook w:val="04A0" w:firstRow="1" w:lastRow="0" w:firstColumn="1" w:lastColumn="0" w:noHBand="0" w:noVBand="1"/>
      </w:tblPr>
      <w:tblGrid>
        <w:gridCol w:w="817"/>
        <w:gridCol w:w="2418"/>
        <w:gridCol w:w="3960"/>
        <w:gridCol w:w="1260"/>
      </w:tblGrid>
      <w:tr w:rsidR="00116AE3" w:rsidRPr="00772DBB" w14:paraId="4FBB3A99" w14:textId="77777777" w:rsidTr="00407697">
        <w:trPr>
          <w:trHeight w:val="824"/>
          <w:tblHeader/>
        </w:trPr>
        <w:tc>
          <w:tcPr>
            <w:tcW w:w="817" w:type="dxa"/>
            <w:vAlign w:val="center"/>
          </w:tcPr>
          <w:p w14:paraId="3BDC7EB0" w14:textId="77777777" w:rsidR="00D21166" w:rsidRPr="00772DBB" w:rsidRDefault="00D21166" w:rsidP="008D5CC8">
            <w:pPr>
              <w:spacing w:before="120"/>
              <w:jc w:val="center"/>
              <w:rPr>
                <w:rFonts w:ascii="Times New Roman" w:hAnsi="Times New Roman" w:cs="Times New Roman"/>
                <w:b/>
                <w:bCs/>
                <w:sz w:val="26"/>
                <w:szCs w:val="26"/>
              </w:rPr>
            </w:pPr>
            <w:r w:rsidRPr="00772DBB">
              <w:rPr>
                <w:rFonts w:ascii="Times New Roman" w:hAnsi="Times New Roman" w:cs="Times New Roman"/>
                <w:b/>
                <w:bCs/>
                <w:sz w:val="26"/>
                <w:szCs w:val="26"/>
              </w:rPr>
              <w:t>STT</w:t>
            </w:r>
          </w:p>
        </w:tc>
        <w:tc>
          <w:tcPr>
            <w:tcW w:w="2418" w:type="dxa"/>
            <w:vAlign w:val="center"/>
          </w:tcPr>
          <w:p w14:paraId="14F502C7" w14:textId="77777777" w:rsidR="00D21166" w:rsidRPr="00772DBB" w:rsidRDefault="00D21166" w:rsidP="008D5CC8">
            <w:pPr>
              <w:spacing w:before="120"/>
              <w:jc w:val="center"/>
              <w:rPr>
                <w:rFonts w:ascii="Times New Roman" w:hAnsi="Times New Roman" w:cs="Times New Roman"/>
                <w:b/>
                <w:bCs/>
                <w:sz w:val="26"/>
                <w:szCs w:val="26"/>
              </w:rPr>
            </w:pPr>
            <w:r w:rsidRPr="00772DBB">
              <w:rPr>
                <w:rFonts w:ascii="Times New Roman" w:hAnsi="Times New Roman" w:cs="Times New Roman"/>
                <w:b/>
                <w:bCs/>
                <w:sz w:val="26"/>
                <w:szCs w:val="26"/>
              </w:rPr>
              <w:t>Thang đo</w:t>
            </w:r>
          </w:p>
        </w:tc>
        <w:tc>
          <w:tcPr>
            <w:tcW w:w="3960" w:type="dxa"/>
            <w:vAlign w:val="center"/>
          </w:tcPr>
          <w:p w14:paraId="167841CB" w14:textId="77777777" w:rsidR="00D21166" w:rsidRPr="00772DBB" w:rsidRDefault="00D21166" w:rsidP="008D5CC8">
            <w:pPr>
              <w:spacing w:before="120"/>
              <w:jc w:val="center"/>
              <w:rPr>
                <w:rFonts w:ascii="Times New Roman" w:hAnsi="Times New Roman" w:cs="Times New Roman"/>
                <w:b/>
                <w:bCs/>
                <w:sz w:val="26"/>
                <w:szCs w:val="26"/>
              </w:rPr>
            </w:pPr>
            <w:r w:rsidRPr="00772DBB">
              <w:rPr>
                <w:rFonts w:ascii="Times New Roman" w:hAnsi="Times New Roman" w:cs="Times New Roman"/>
                <w:b/>
                <w:bCs/>
                <w:sz w:val="26"/>
                <w:szCs w:val="26"/>
              </w:rPr>
              <w:t>Mã hóa</w:t>
            </w:r>
          </w:p>
        </w:tc>
        <w:tc>
          <w:tcPr>
            <w:tcW w:w="1260" w:type="dxa"/>
            <w:vAlign w:val="center"/>
          </w:tcPr>
          <w:p w14:paraId="1E80D6C0" w14:textId="77777777" w:rsidR="00D21166" w:rsidRPr="00772DBB" w:rsidRDefault="00D21166" w:rsidP="008D5CC8">
            <w:pPr>
              <w:spacing w:before="120"/>
              <w:jc w:val="center"/>
              <w:rPr>
                <w:rFonts w:ascii="Times New Roman" w:hAnsi="Times New Roman" w:cs="Times New Roman"/>
                <w:b/>
                <w:bCs/>
                <w:sz w:val="26"/>
                <w:szCs w:val="26"/>
              </w:rPr>
            </w:pPr>
            <w:r w:rsidRPr="00772DBB">
              <w:rPr>
                <w:rFonts w:ascii="Times New Roman" w:hAnsi="Times New Roman" w:cs="Times New Roman"/>
                <w:b/>
                <w:bCs/>
                <w:sz w:val="26"/>
                <w:szCs w:val="26"/>
              </w:rPr>
              <w:t>Hệ số Cronbach’s Alpha</w:t>
            </w:r>
          </w:p>
        </w:tc>
      </w:tr>
      <w:tr w:rsidR="00116AE3" w:rsidRPr="00772DBB" w14:paraId="27A2707E" w14:textId="77777777" w:rsidTr="00407697">
        <w:trPr>
          <w:trHeight w:val="368"/>
        </w:trPr>
        <w:tc>
          <w:tcPr>
            <w:tcW w:w="817" w:type="dxa"/>
            <w:vAlign w:val="center"/>
          </w:tcPr>
          <w:p w14:paraId="5CC3D7EC" w14:textId="77777777" w:rsidR="00D21166" w:rsidRPr="00772DBB" w:rsidRDefault="00D21166" w:rsidP="008D5CC8">
            <w:pPr>
              <w:spacing w:before="120"/>
              <w:jc w:val="center"/>
              <w:rPr>
                <w:rFonts w:ascii="Times New Roman" w:hAnsi="Times New Roman" w:cs="Times New Roman"/>
                <w:sz w:val="26"/>
                <w:szCs w:val="26"/>
              </w:rPr>
            </w:pPr>
            <w:r w:rsidRPr="00772DBB">
              <w:rPr>
                <w:rFonts w:ascii="Times New Roman" w:hAnsi="Times New Roman" w:cs="Times New Roman"/>
                <w:sz w:val="26"/>
                <w:szCs w:val="26"/>
              </w:rPr>
              <w:t>1</w:t>
            </w:r>
          </w:p>
        </w:tc>
        <w:tc>
          <w:tcPr>
            <w:tcW w:w="2418" w:type="dxa"/>
            <w:vAlign w:val="center"/>
          </w:tcPr>
          <w:p w14:paraId="603F587E" w14:textId="15978520" w:rsidR="00D21166" w:rsidRPr="00772DBB" w:rsidRDefault="00354877" w:rsidP="008D5CC8">
            <w:pPr>
              <w:spacing w:before="120"/>
              <w:rPr>
                <w:rFonts w:ascii="Times New Roman" w:hAnsi="Times New Roman" w:cs="Times New Roman"/>
                <w:sz w:val="26"/>
                <w:szCs w:val="26"/>
              </w:rPr>
            </w:pPr>
            <w:r w:rsidRPr="00772DBB">
              <w:rPr>
                <w:rFonts w:ascii="Times New Roman" w:hAnsi="Times New Roman" w:cs="Times New Roman"/>
                <w:sz w:val="26"/>
                <w:szCs w:val="26"/>
                <w:lang w:val="vi-VN"/>
              </w:rPr>
              <w:t>Nhận thức tính hữu ích</w:t>
            </w:r>
          </w:p>
        </w:tc>
        <w:tc>
          <w:tcPr>
            <w:tcW w:w="3960" w:type="dxa"/>
            <w:vAlign w:val="center"/>
          </w:tcPr>
          <w:p w14:paraId="7932B8DB" w14:textId="7A7B54D3" w:rsidR="00D21166" w:rsidRPr="00772DBB" w:rsidRDefault="00354877" w:rsidP="008D5CC8">
            <w:pPr>
              <w:spacing w:before="120"/>
              <w:jc w:val="center"/>
              <w:rPr>
                <w:rFonts w:ascii="Times New Roman" w:hAnsi="Times New Roman" w:cs="Times New Roman"/>
                <w:sz w:val="26"/>
                <w:szCs w:val="26"/>
              </w:rPr>
            </w:pPr>
            <w:r w:rsidRPr="00772DBB">
              <w:rPr>
                <w:rFonts w:ascii="Times New Roman" w:hAnsi="Times New Roman" w:cs="Times New Roman"/>
                <w:sz w:val="26"/>
                <w:szCs w:val="26"/>
                <w:lang w:val="vi-VN"/>
              </w:rPr>
              <w:t>PU1, PU2, PU3, PU4</w:t>
            </w:r>
          </w:p>
        </w:tc>
        <w:tc>
          <w:tcPr>
            <w:tcW w:w="1260" w:type="dxa"/>
            <w:vAlign w:val="center"/>
          </w:tcPr>
          <w:p w14:paraId="29EA96A8" w14:textId="5836939F" w:rsidR="00D21166" w:rsidRPr="00772DBB" w:rsidRDefault="00354877" w:rsidP="008D5CC8">
            <w:pPr>
              <w:spacing w:before="120"/>
              <w:jc w:val="center"/>
              <w:rPr>
                <w:rFonts w:ascii="Times New Roman" w:hAnsi="Times New Roman" w:cs="Times New Roman"/>
                <w:sz w:val="26"/>
                <w:szCs w:val="26"/>
              </w:rPr>
            </w:pPr>
            <w:r w:rsidRPr="00772DBB">
              <w:rPr>
                <w:rFonts w:ascii="Times New Roman" w:hAnsi="Times New Roman" w:cs="Times New Roman"/>
                <w:sz w:val="26"/>
                <w:szCs w:val="26"/>
                <w:lang w:val="vi-VN"/>
              </w:rPr>
              <w:t>0.́́́́́́́́́́́́́́́́810</w:t>
            </w:r>
          </w:p>
        </w:tc>
      </w:tr>
      <w:tr w:rsidR="00116AE3" w:rsidRPr="00772DBB" w14:paraId="6A4FA4E6" w14:textId="77777777" w:rsidTr="00407697">
        <w:trPr>
          <w:trHeight w:val="350"/>
        </w:trPr>
        <w:tc>
          <w:tcPr>
            <w:tcW w:w="817" w:type="dxa"/>
            <w:vAlign w:val="center"/>
          </w:tcPr>
          <w:p w14:paraId="1DC253DD" w14:textId="77777777" w:rsidR="00D21166" w:rsidRPr="00772DBB" w:rsidRDefault="00D21166" w:rsidP="008D5CC8">
            <w:pPr>
              <w:spacing w:before="120"/>
              <w:jc w:val="center"/>
              <w:rPr>
                <w:rFonts w:ascii="Times New Roman" w:hAnsi="Times New Roman" w:cs="Times New Roman"/>
                <w:sz w:val="26"/>
                <w:szCs w:val="26"/>
              </w:rPr>
            </w:pPr>
            <w:r w:rsidRPr="00772DBB">
              <w:rPr>
                <w:rFonts w:ascii="Times New Roman" w:hAnsi="Times New Roman" w:cs="Times New Roman"/>
                <w:sz w:val="26"/>
                <w:szCs w:val="26"/>
              </w:rPr>
              <w:t>2</w:t>
            </w:r>
          </w:p>
        </w:tc>
        <w:tc>
          <w:tcPr>
            <w:tcW w:w="2418" w:type="dxa"/>
            <w:vAlign w:val="center"/>
          </w:tcPr>
          <w:p w14:paraId="431800B4" w14:textId="3B78B4BF" w:rsidR="00D21166" w:rsidRPr="00772DBB" w:rsidRDefault="00354877" w:rsidP="008D5CC8">
            <w:pPr>
              <w:spacing w:before="120"/>
              <w:rPr>
                <w:rFonts w:ascii="Times New Roman" w:hAnsi="Times New Roman" w:cs="Times New Roman"/>
                <w:sz w:val="26"/>
                <w:szCs w:val="26"/>
              </w:rPr>
            </w:pPr>
            <w:r w:rsidRPr="00772DBB">
              <w:rPr>
                <w:rFonts w:ascii="Times New Roman" w:hAnsi="Times New Roman" w:cs="Times New Roman"/>
                <w:sz w:val="26"/>
                <w:szCs w:val="26"/>
                <w:lang w:val="vi-VN"/>
              </w:rPr>
              <w:t>Nhận thức tính dễ sử dụng</w:t>
            </w:r>
          </w:p>
        </w:tc>
        <w:tc>
          <w:tcPr>
            <w:tcW w:w="3960" w:type="dxa"/>
            <w:vAlign w:val="center"/>
          </w:tcPr>
          <w:p w14:paraId="0ADFD4CF" w14:textId="0D46EA44" w:rsidR="00D21166" w:rsidRPr="00772DBB" w:rsidRDefault="00354877" w:rsidP="008D5CC8">
            <w:pPr>
              <w:spacing w:before="120"/>
              <w:jc w:val="center"/>
              <w:rPr>
                <w:rFonts w:ascii="Times New Roman" w:hAnsi="Times New Roman" w:cs="Times New Roman"/>
                <w:sz w:val="26"/>
                <w:szCs w:val="26"/>
              </w:rPr>
            </w:pPr>
            <w:r w:rsidRPr="00772DBB">
              <w:rPr>
                <w:rFonts w:ascii="Times New Roman" w:hAnsi="Times New Roman" w:cs="Times New Roman"/>
                <w:sz w:val="26"/>
                <w:szCs w:val="26"/>
                <w:lang w:val="vi-VN"/>
              </w:rPr>
              <w:t>PEOU1, PEOU</w:t>
            </w:r>
            <w:r w:rsidRPr="00772DBB">
              <w:rPr>
                <w:rFonts w:ascii="Times New Roman" w:hAnsi="Times New Roman" w:cs="Times New Roman"/>
                <w:sz w:val="26"/>
                <w:szCs w:val="26"/>
              </w:rPr>
              <w:t>2</w:t>
            </w:r>
            <w:r w:rsidRPr="00772DBB">
              <w:rPr>
                <w:rFonts w:ascii="Times New Roman" w:hAnsi="Times New Roman" w:cs="Times New Roman"/>
                <w:sz w:val="26"/>
                <w:szCs w:val="26"/>
                <w:lang w:val="vi-VN"/>
              </w:rPr>
              <w:t>, PEOU</w:t>
            </w:r>
            <w:r w:rsidRPr="00772DBB">
              <w:rPr>
                <w:rFonts w:ascii="Times New Roman" w:hAnsi="Times New Roman" w:cs="Times New Roman"/>
                <w:sz w:val="26"/>
                <w:szCs w:val="26"/>
              </w:rPr>
              <w:t>3</w:t>
            </w:r>
            <w:r w:rsidRPr="00772DBB">
              <w:rPr>
                <w:rFonts w:ascii="Times New Roman" w:hAnsi="Times New Roman" w:cs="Times New Roman"/>
                <w:sz w:val="26"/>
                <w:szCs w:val="26"/>
                <w:lang w:val="vi-VN"/>
              </w:rPr>
              <w:t>, PEOU</w:t>
            </w:r>
            <w:r w:rsidRPr="00772DBB">
              <w:rPr>
                <w:rFonts w:ascii="Times New Roman" w:hAnsi="Times New Roman" w:cs="Times New Roman"/>
                <w:sz w:val="26"/>
                <w:szCs w:val="26"/>
              </w:rPr>
              <w:t>4</w:t>
            </w:r>
            <w:r w:rsidRPr="00772DBB">
              <w:rPr>
                <w:rFonts w:ascii="Times New Roman" w:hAnsi="Times New Roman" w:cs="Times New Roman"/>
                <w:sz w:val="26"/>
                <w:szCs w:val="26"/>
                <w:lang w:val="vi-VN"/>
              </w:rPr>
              <w:t>, PEOU</w:t>
            </w:r>
            <w:r w:rsidRPr="00772DBB">
              <w:rPr>
                <w:rFonts w:ascii="Times New Roman" w:hAnsi="Times New Roman" w:cs="Times New Roman"/>
                <w:sz w:val="26"/>
                <w:szCs w:val="26"/>
              </w:rPr>
              <w:t>5</w:t>
            </w:r>
          </w:p>
        </w:tc>
        <w:tc>
          <w:tcPr>
            <w:tcW w:w="1260" w:type="dxa"/>
            <w:vAlign w:val="center"/>
          </w:tcPr>
          <w:p w14:paraId="47F3AD64" w14:textId="2992D8E4" w:rsidR="00D21166" w:rsidRPr="00772DBB" w:rsidRDefault="00354877" w:rsidP="008D5CC8">
            <w:pPr>
              <w:spacing w:before="120"/>
              <w:jc w:val="center"/>
              <w:rPr>
                <w:rFonts w:ascii="Times New Roman" w:hAnsi="Times New Roman" w:cs="Times New Roman"/>
                <w:sz w:val="26"/>
                <w:szCs w:val="26"/>
              </w:rPr>
            </w:pPr>
            <w:r w:rsidRPr="00772DBB">
              <w:rPr>
                <w:rFonts w:ascii="Times New Roman" w:hAnsi="Times New Roman" w:cs="Times New Roman"/>
                <w:sz w:val="26"/>
                <w:szCs w:val="26"/>
                <w:lang w:val="vi-VN"/>
              </w:rPr>
              <w:t>0.́́́́́́́́879</w:t>
            </w:r>
          </w:p>
        </w:tc>
      </w:tr>
      <w:tr w:rsidR="00116AE3" w:rsidRPr="00772DBB" w14:paraId="0944E5A2" w14:textId="77777777" w:rsidTr="00407697">
        <w:trPr>
          <w:trHeight w:val="368"/>
        </w:trPr>
        <w:tc>
          <w:tcPr>
            <w:tcW w:w="817" w:type="dxa"/>
            <w:vAlign w:val="center"/>
          </w:tcPr>
          <w:p w14:paraId="0C760804" w14:textId="77777777" w:rsidR="00D21166" w:rsidRPr="00772DBB" w:rsidRDefault="00D21166" w:rsidP="008D5CC8">
            <w:pPr>
              <w:spacing w:before="120"/>
              <w:jc w:val="center"/>
              <w:rPr>
                <w:rFonts w:ascii="Times New Roman" w:hAnsi="Times New Roman" w:cs="Times New Roman"/>
                <w:sz w:val="26"/>
                <w:szCs w:val="26"/>
              </w:rPr>
            </w:pPr>
            <w:r w:rsidRPr="00772DBB">
              <w:rPr>
                <w:rFonts w:ascii="Times New Roman" w:hAnsi="Times New Roman" w:cs="Times New Roman"/>
                <w:sz w:val="26"/>
                <w:szCs w:val="26"/>
              </w:rPr>
              <w:t>3</w:t>
            </w:r>
          </w:p>
        </w:tc>
        <w:tc>
          <w:tcPr>
            <w:tcW w:w="2418" w:type="dxa"/>
            <w:vAlign w:val="center"/>
          </w:tcPr>
          <w:p w14:paraId="271E299E" w14:textId="2B3AE65D" w:rsidR="00D21166" w:rsidRPr="00772DBB" w:rsidRDefault="00354877" w:rsidP="008D5CC8">
            <w:pPr>
              <w:spacing w:before="120"/>
              <w:rPr>
                <w:rFonts w:ascii="Times New Roman" w:hAnsi="Times New Roman" w:cs="Times New Roman"/>
                <w:sz w:val="26"/>
                <w:szCs w:val="26"/>
              </w:rPr>
            </w:pPr>
            <w:r w:rsidRPr="00772DBB">
              <w:rPr>
                <w:rFonts w:ascii="Times New Roman" w:hAnsi="Times New Roman" w:cs="Times New Roman"/>
                <w:sz w:val="26"/>
                <w:szCs w:val="26"/>
                <w:lang w:val="vi-VN"/>
              </w:rPr>
              <w:t>Ảnh hưởng xã hội</w:t>
            </w:r>
          </w:p>
        </w:tc>
        <w:tc>
          <w:tcPr>
            <w:tcW w:w="3960" w:type="dxa"/>
            <w:vAlign w:val="center"/>
          </w:tcPr>
          <w:p w14:paraId="4B2F53A9" w14:textId="06949FB8" w:rsidR="00D21166" w:rsidRPr="00772DBB" w:rsidRDefault="005C6F4C" w:rsidP="008D5CC8">
            <w:pPr>
              <w:spacing w:before="120"/>
              <w:jc w:val="center"/>
              <w:rPr>
                <w:rFonts w:ascii="Times New Roman" w:hAnsi="Times New Roman" w:cs="Times New Roman"/>
                <w:sz w:val="26"/>
                <w:szCs w:val="26"/>
              </w:rPr>
            </w:pPr>
            <w:r w:rsidRPr="00772DBB">
              <w:rPr>
                <w:rFonts w:ascii="Times New Roman" w:hAnsi="Times New Roman" w:cs="Times New Roman"/>
                <w:sz w:val="26"/>
                <w:szCs w:val="26"/>
                <w:lang w:val="vi-VN"/>
              </w:rPr>
              <w:t>SI1, SI2, SI3, SI4, SI5</w:t>
            </w:r>
          </w:p>
        </w:tc>
        <w:tc>
          <w:tcPr>
            <w:tcW w:w="1260" w:type="dxa"/>
            <w:vAlign w:val="center"/>
          </w:tcPr>
          <w:p w14:paraId="71A95C40" w14:textId="6E8455A6" w:rsidR="00D21166" w:rsidRPr="00772DBB" w:rsidRDefault="005C6F4C" w:rsidP="008D5CC8">
            <w:pPr>
              <w:spacing w:before="120"/>
              <w:jc w:val="center"/>
              <w:rPr>
                <w:rFonts w:ascii="Times New Roman" w:hAnsi="Times New Roman" w:cs="Times New Roman"/>
                <w:sz w:val="26"/>
                <w:szCs w:val="26"/>
              </w:rPr>
            </w:pPr>
            <w:r w:rsidRPr="00772DBB">
              <w:rPr>
                <w:rFonts w:ascii="Times New Roman" w:hAnsi="Times New Roman" w:cs="Times New Roman"/>
                <w:sz w:val="26"/>
                <w:szCs w:val="26"/>
                <w:lang w:val="vi-VN"/>
              </w:rPr>
              <w:t>0.819</w:t>
            </w:r>
          </w:p>
        </w:tc>
      </w:tr>
      <w:tr w:rsidR="00116AE3" w:rsidRPr="00772DBB" w14:paraId="654909DF" w14:textId="77777777" w:rsidTr="00407697">
        <w:trPr>
          <w:trHeight w:val="368"/>
        </w:trPr>
        <w:tc>
          <w:tcPr>
            <w:tcW w:w="817" w:type="dxa"/>
            <w:vAlign w:val="center"/>
          </w:tcPr>
          <w:p w14:paraId="332A3E5C" w14:textId="77777777" w:rsidR="00D21166" w:rsidRPr="00772DBB" w:rsidRDefault="00D21166" w:rsidP="008D5CC8">
            <w:pPr>
              <w:spacing w:before="120"/>
              <w:jc w:val="center"/>
              <w:rPr>
                <w:rFonts w:ascii="Times New Roman" w:hAnsi="Times New Roman" w:cs="Times New Roman"/>
                <w:sz w:val="26"/>
                <w:szCs w:val="26"/>
              </w:rPr>
            </w:pPr>
            <w:r w:rsidRPr="00772DBB">
              <w:rPr>
                <w:rFonts w:ascii="Times New Roman" w:hAnsi="Times New Roman" w:cs="Times New Roman"/>
                <w:sz w:val="26"/>
                <w:szCs w:val="26"/>
              </w:rPr>
              <w:t>4</w:t>
            </w:r>
          </w:p>
        </w:tc>
        <w:tc>
          <w:tcPr>
            <w:tcW w:w="2418" w:type="dxa"/>
            <w:vAlign w:val="center"/>
          </w:tcPr>
          <w:p w14:paraId="76A72656" w14:textId="11E165B5" w:rsidR="00D21166" w:rsidRPr="00772DBB" w:rsidRDefault="005C6F4C" w:rsidP="008D5CC8">
            <w:pPr>
              <w:spacing w:before="120"/>
              <w:rPr>
                <w:rFonts w:ascii="Times New Roman" w:hAnsi="Times New Roman" w:cs="Times New Roman"/>
                <w:sz w:val="26"/>
                <w:szCs w:val="26"/>
              </w:rPr>
            </w:pPr>
            <w:r w:rsidRPr="00772DBB">
              <w:rPr>
                <w:rFonts w:ascii="Times New Roman" w:hAnsi="Times New Roman" w:cs="Times New Roman"/>
                <w:sz w:val="26"/>
                <w:szCs w:val="26"/>
                <w:lang w:val="vi-VN"/>
              </w:rPr>
              <w:t>Giá trị giá cả</w:t>
            </w:r>
          </w:p>
        </w:tc>
        <w:tc>
          <w:tcPr>
            <w:tcW w:w="3960" w:type="dxa"/>
            <w:vAlign w:val="center"/>
          </w:tcPr>
          <w:p w14:paraId="0576A60F" w14:textId="662C4F83" w:rsidR="00D21166" w:rsidRPr="00772DBB" w:rsidRDefault="005C6F4C" w:rsidP="008D5CC8">
            <w:pPr>
              <w:spacing w:before="120"/>
              <w:jc w:val="center"/>
              <w:rPr>
                <w:rFonts w:ascii="Times New Roman" w:hAnsi="Times New Roman" w:cs="Times New Roman"/>
                <w:sz w:val="26"/>
                <w:szCs w:val="26"/>
              </w:rPr>
            </w:pPr>
            <w:r w:rsidRPr="00772DBB">
              <w:rPr>
                <w:rFonts w:ascii="Times New Roman" w:hAnsi="Times New Roman" w:cs="Times New Roman"/>
                <w:sz w:val="26"/>
                <w:szCs w:val="26"/>
                <w:lang w:val="vi-VN"/>
              </w:rPr>
              <w:t>PV1</w:t>
            </w:r>
            <w:r w:rsidRPr="00772DBB">
              <w:rPr>
                <w:rFonts w:ascii="Times New Roman" w:hAnsi="Times New Roman" w:cs="Times New Roman"/>
                <w:sz w:val="26"/>
                <w:szCs w:val="26"/>
              </w:rPr>
              <w:t xml:space="preserve">, </w:t>
            </w:r>
            <w:r w:rsidRPr="00772DBB">
              <w:rPr>
                <w:rFonts w:ascii="Times New Roman" w:hAnsi="Times New Roman" w:cs="Times New Roman"/>
                <w:sz w:val="26"/>
                <w:szCs w:val="26"/>
                <w:lang w:val="vi-VN"/>
              </w:rPr>
              <w:t>PV</w:t>
            </w:r>
            <w:r w:rsidRPr="00772DBB">
              <w:rPr>
                <w:rFonts w:ascii="Times New Roman" w:hAnsi="Times New Roman" w:cs="Times New Roman"/>
                <w:sz w:val="26"/>
                <w:szCs w:val="26"/>
              </w:rPr>
              <w:t xml:space="preserve">2, </w:t>
            </w:r>
            <w:r w:rsidRPr="00772DBB">
              <w:rPr>
                <w:rFonts w:ascii="Times New Roman" w:hAnsi="Times New Roman" w:cs="Times New Roman"/>
                <w:sz w:val="26"/>
                <w:szCs w:val="26"/>
                <w:lang w:val="vi-VN"/>
              </w:rPr>
              <w:t>PV</w:t>
            </w:r>
            <w:r w:rsidRPr="00772DBB">
              <w:rPr>
                <w:rFonts w:ascii="Times New Roman" w:hAnsi="Times New Roman" w:cs="Times New Roman"/>
                <w:sz w:val="26"/>
                <w:szCs w:val="26"/>
              </w:rPr>
              <w:t xml:space="preserve">3, </w:t>
            </w:r>
            <w:r w:rsidRPr="00772DBB">
              <w:rPr>
                <w:rFonts w:ascii="Times New Roman" w:hAnsi="Times New Roman" w:cs="Times New Roman"/>
                <w:sz w:val="26"/>
                <w:szCs w:val="26"/>
                <w:lang w:val="vi-VN"/>
              </w:rPr>
              <w:t>PV</w:t>
            </w:r>
            <w:r w:rsidRPr="00772DBB">
              <w:rPr>
                <w:rFonts w:ascii="Times New Roman" w:hAnsi="Times New Roman" w:cs="Times New Roman"/>
                <w:sz w:val="26"/>
                <w:szCs w:val="26"/>
              </w:rPr>
              <w:t>4</w:t>
            </w:r>
          </w:p>
        </w:tc>
        <w:tc>
          <w:tcPr>
            <w:tcW w:w="1260" w:type="dxa"/>
            <w:vAlign w:val="center"/>
          </w:tcPr>
          <w:p w14:paraId="33CD47D2" w14:textId="79BBE68B" w:rsidR="00D21166" w:rsidRPr="00772DBB" w:rsidRDefault="005C6F4C" w:rsidP="008D5CC8">
            <w:pPr>
              <w:spacing w:before="120"/>
              <w:jc w:val="center"/>
              <w:rPr>
                <w:rFonts w:ascii="Times New Roman" w:hAnsi="Times New Roman" w:cs="Times New Roman"/>
                <w:sz w:val="26"/>
                <w:szCs w:val="26"/>
              </w:rPr>
            </w:pPr>
            <w:r w:rsidRPr="00772DBB">
              <w:rPr>
                <w:rFonts w:ascii="Times New Roman" w:hAnsi="Times New Roman" w:cs="Times New Roman"/>
                <w:sz w:val="26"/>
                <w:szCs w:val="26"/>
                <w:lang w:val="vi-VN"/>
              </w:rPr>
              <w:t>0.751</w:t>
            </w:r>
          </w:p>
        </w:tc>
      </w:tr>
      <w:tr w:rsidR="00116AE3" w:rsidRPr="00772DBB" w14:paraId="5235149A" w14:textId="77777777" w:rsidTr="00407697">
        <w:trPr>
          <w:trHeight w:val="350"/>
        </w:trPr>
        <w:tc>
          <w:tcPr>
            <w:tcW w:w="817" w:type="dxa"/>
            <w:vAlign w:val="center"/>
          </w:tcPr>
          <w:p w14:paraId="3E0C8DE6" w14:textId="77777777" w:rsidR="00D21166" w:rsidRPr="00772DBB" w:rsidRDefault="00D21166" w:rsidP="008D5CC8">
            <w:pPr>
              <w:spacing w:before="120"/>
              <w:jc w:val="center"/>
              <w:rPr>
                <w:rFonts w:ascii="Times New Roman" w:hAnsi="Times New Roman" w:cs="Times New Roman"/>
                <w:sz w:val="26"/>
                <w:szCs w:val="26"/>
              </w:rPr>
            </w:pPr>
            <w:r w:rsidRPr="00772DBB">
              <w:rPr>
                <w:rFonts w:ascii="Times New Roman" w:hAnsi="Times New Roman" w:cs="Times New Roman"/>
                <w:sz w:val="26"/>
                <w:szCs w:val="26"/>
              </w:rPr>
              <w:t>5</w:t>
            </w:r>
          </w:p>
        </w:tc>
        <w:tc>
          <w:tcPr>
            <w:tcW w:w="2418" w:type="dxa"/>
            <w:vAlign w:val="center"/>
          </w:tcPr>
          <w:p w14:paraId="02AC7AE3" w14:textId="460F5D4C" w:rsidR="00D21166" w:rsidRPr="00772DBB" w:rsidRDefault="005C6F4C" w:rsidP="008D5CC8">
            <w:pPr>
              <w:spacing w:before="120"/>
              <w:rPr>
                <w:rFonts w:ascii="Times New Roman" w:hAnsi="Times New Roman" w:cs="Times New Roman"/>
                <w:sz w:val="26"/>
                <w:szCs w:val="26"/>
              </w:rPr>
            </w:pPr>
            <w:r w:rsidRPr="00772DBB">
              <w:rPr>
                <w:rFonts w:ascii="Times New Roman" w:hAnsi="Times New Roman" w:cs="Times New Roman"/>
                <w:sz w:val="26"/>
                <w:szCs w:val="26"/>
                <w:lang w:val="vi-VN"/>
              </w:rPr>
              <w:t>Động lực hưởng thụ</w:t>
            </w:r>
          </w:p>
        </w:tc>
        <w:tc>
          <w:tcPr>
            <w:tcW w:w="3960" w:type="dxa"/>
            <w:vAlign w:val="center"/>
          </w:tcPr>
          <w:p w14:paraId="2DF31123" w14:textId="595E0F6C" w:rsidR="00D21166" w:rsidRPr="00772DBB" w:rsidRDefault="005C6F4C" w:rsidP="008D5CC8">
            <w:pPr>
              <w:spacing w:before="120"/>
              <w:jc w:val="center"/>
              <w:rPr>
                <w:rFonts w:ascii="Times New Roman" w:hAnsi="Times New Roman" w:cs="Times New Roman"/>
                <w:sz w:val="26"/>
                <w:szCs w:val="26"/>
              </w:rPr>
            </w:pPr>
            <w:r w:rsidRPr="00772DBB">
              <w:rPr>
                <w:rFonts w:ascii="Times New Roman" w:hAnsi="Times New Roman" w:cs="Times New Roman"/>
                <w:sz w:val="26"/>
                <w:szCs w:val="26"/>
                <w:lang w:val="vi-VN"/>
              </w:rPr>
              <w:t>HM1</w:t>
            </w:r>
            <w:r w:rsidRPr="00772DBB">
              <w:rPr>
                <w:rFonts w:ascii="Times New Roman" w:hAnsi="Times New Roman" w:cs="Times New Roman"/>
                <w:sz w:val="26"/>
                <w:szCs w:val="26"/>
              </w:rPr>
              <w:t xml:space="preserve">, </w:t>
            </w:r>
            <w:r w:rsidRPr="00772DBB">
              <w:rPr>
                <w:rFonts w:ascii="Times New Roman" w:hAnsi="Times New Roman" w:cs="Times New Roman"/>
                <w:sz w:val="26"/>
                <w:szCs w:val="26"/>
                <w:lang w:val="vi-VN"/>
              </w:rPr>
              <w:t>HM</w:t>
            </w:r>
            <w:r w:rsidRPr="00772DBB">
              <w:rPr>
                <w:rFonts w:ascii="Times New Roman" w:hAnsi="Times New Roman" w:cs="Times New Roman"/>
                <w:sz w:val="26"/>
                <w:szCs w:val="26"/>
              </w:rPr>
              <w:t xml:space="preserve">2, </w:t>
            </w:r>
            <w:r w:rsidRPr="00772DBB">
              <w:rPr>
                <w:rFonts w:ascii="Times New Roman" w:hAnsi="Times New Roman" w:cs="Times New Roman"/>
                <w:sz w:val="26"/>
                <w:szCs w:val="26"/>
                <w:lang w:val="vi-VN"/>
              </w:rPr>
              <w:t>HM</w:t>
            </w:r>
            <w:r w:rsidRPr="00772DBB">
              <w:rPr>
                <w:rFonts w:ascii="Times New Roman" w:hAnsi="Times New Roman" w:cs="Times New Roman"/>
                <w:sz w:val="26"/>
                <w:szCs w:val="26"/>
              </w:rPr>
              <w:t>3</w:t>
            </w:r>
          </w:p>
        </w:tc>
        <w:tc>
          <w:tcPr>
            <w:tcW w:w="1260" w:type="dxa"/>
            <w:vAlign w:val="center"/>
          </w:tcPr>
          <w:p w14:paraId="60E527CF" w14:textId="05AB4451" w:rsidR="00D21166" w:rsidRPr="00772DBB" w:rsidRDefault="005C6F4C" w:rsidP="008D5CC8">
            <w:pPr>
              <w:spacing w:before="120"/>
              <w:jc w:val="center"/>
              <w:rPr>
                <w:rFonts w:ascii="Times New Roman" w:hAnsi="Times New Roman" w:cs="Times New Roman"/>
                <w:sz w:val="26"/>
                <w:szCs w:val="26"/>
              </w:rPr>
            </w:pPr>
            <w:r w:rsidRPr="00772DBB">
              <w:rPr>
                <w:rFonts w:ascii="Times New Roman" w:hAnsi="Times New Roman" w:cs="Times New Roman"/>
                <w:sz w:val="26"/>
                <w:szCs w:val="26"/>
                <w:lang w:val="vi-VN"/>
              </w:rPr>
              <w:t>0.747</w:t>
            </w:r>
          </w:p>
        </w:tc>
      </w:tr>
      <w:tr w:rsidR="00116AE3" w:rsidRPr="00772DBB" w14:paraId="28F75205" w14:textId="77777777" w:rsidTr="00407697">
        <w:trPr>
          <w:trHeight w:val="350"/>
        </w:trPr>
        <w:tc>
          <w:tcPr>
            <w:tcW w:w="817" w:type="dxa"/>
            <w:vAlign w:val="center"/>
          </w:tcPr>
          <w:p w14:paraId="59644112" w14:textId="77777777" w:rsidR="00D21166" w:rsidRPr="00772DBB" w:rsidRDefault="00D21166" w:rsidP="008D5CC8">
            <w:pPr>
              <w:spacing w:before="120"/>
              <w:jc w:val="center"/>
              <w:rPr>
                <w:rFonts w:ascii="Times New Roman" w:hAnsi="Times New Roman" w:cs="Times New Roman"/>
                <w:sz w:val="26"/>
                <w:szCs w:val="26"/>
              </w:rPr>
            </w:pPr>
            <w:r w:rsidRPr="00772DBB">
              <w:rPr>
                <w:rFonts w:ascii="Times New Roman" w:hAnsi="Times New Roman" w:cs="Times New Roman"/>
                <w:sz w:val="26"/>
                <w:szCs w:val="26"/>
              </w:rPr>
              <w:t>6</w:t>
            </w:r>
          </w:p>
        </w:tc>
        <w:tc>
          <w:tcPr>
            <w:tcW w:w="2418" w:type="dxa"/>
            <w:vAlign w:val="center"/>
          </w:tcPr>
          <w:p w14:paraId="7621234E" w14:textId="7F10FEDF" w:rsidR="00D21166" w:rsidRPr="00772DBB" w:rsidRDefault="005C6F4C" w:rsidP="008D5CC8">
            <w:pPr>
              <w:spacing w:before="120"/>
              <w:rPr>
                <w:rFonts w:ascii="Times New Roman" w:hAnsi="Times New Roman" w:cs="Times New Roman"/>
                <w:sz w:val="26"/>
                <w:szCs w:val="26"/>
              </w:rPr>
            </w:pPr>
            <w:r w:rsidRPr="00772DBB">
              <w:rPr>
                <w:rFonts w:ascii="Times New Roman" w:hAnsi="Times New Roman" w:cs="Times New Roman"/>
                <w:sz w:val="26"/>
                <w:szCs w:val="26"/>
                <w:lang w:val="vi-VN"/>
              </w:rPr>
              <w:t>Ý định sử dụng</w:t>
            </w:r>
          </w:p>
        </w:tc>
        <w:tc>
          <w:tcPr>
            <w:tcW w:w="3960" w:type="dxa"/>
            <w:vAlign w:val="center"/>
          </w:tcPr>
          <w:p w14:paraId="70546A62" w14:textId="7D655FF5" w:rsidR="00D21166" w:rsidRPr="00772DBB" w:rsidRDefault="005C6F4C" w:rsidP="008D5CC8">
            <w:pPr>
              <w:spacing w:before="120"/>
              <w:jc w:val="center"/>
              <w:rPr>
                <w:rFonts w:ascii="Times New Roman" w:hAnsi="Times New Roman" w:cs="Times New Roman"/>
                <w:sz w:val="26"/>
                <w:szCs w:val="26"/>
              </w:rPr>
            </w:pPr>
            <w:r w:rsidRPr="00772DBB">
              <w:rPr>
                <w:rFonts w:ascii="Times New Roman" w:hAnsi="Times New Roman" w:cs="Times New Roman"/>
                <w:sz w:val="26"/>
                <w:szCs w:val="26"/>
                <w:lang w:val="vi-VN"/>
              </w:rPr>
              <w:t>BI1</w:t>
            </w:r>
            <w:r w:rsidRPr="00772DBB">
              <w:rPr>
                <w:rFonts w:ascii="Times New Roman" w:hAnsi="Times New Roman" w:cs="Times New Roman"/>
                <w:sz w:val="26"/>
                <w:szCs w:val="26"/>
              </w:rPr>
              <w:t xml:space="preserve">, </w:t>
            </w:r>
            <w:r w:rsidRPr="00772DBB">
              <w:rPr>
                <w:rFonts w:ascii="Times New Roman" w:hAnsi="Times New Roman" w:cs="Times New Roman"/>
                <w:sz w:val="26"/>
                <w:szCs w:val="26"/>
                <w:lang w:val="vi-VN"/>
              </w:rPr>
              <w:t>BI</w:t>
            </w:r>
            <w:r w:rsidRPr="00772DBB">
              <w:rPr>
                <w:rFonts w:ascii="Times New Roman" w:hAnsi="Times New Roman" w:cs="Times New Roman"/>
                <w:sz w:val="26"/>
                <w:szCs w:val="26"/>
              </w:rPr>
              <w:t xml:space="preserve">2, </w:t>
            </w:r>
            <w:r w:rsidRPr="00772DBB">
              <w:rPr>
                <w:rFonts w:ascii="Times New Roman" w:hAnsi="Times New Roman" w:cs="Times New Roman"/>
                <w:sz w:val="26"/>
                <w:szCs w:val="26"/>
                <w:lang w:val="vi-VN"/>
              </w:rPr>
              <w:t>BI</w:t>
            </w:r>
            <w:r w:rsidRPr="00772DBB">
              <w:rPr>
                <w:rFonts w:ascii="Times New Roman" w:hAnsi="Times New Roman" w:cs="Times New Roman"/>
                <w:sz w:val="26"/>
                <w:szCs w:val="26"/>
              </w:rPr>
              <w:t>3</w:t>
            </w:r>
          </w:p>
        </w:tc>
        <w:tc>
          <w:tcPr>
            <w:tcW w:w="1260" w:type="dxa"/>
            <w:vAlign w:val="center"/>
          </w:tcPr>
          <w:p w14:paraId="718225F6" w14:textId="069EFFCA" w:rsidR="00D21166" w:rsidRPr="00772DBB" w:rsidRDefault="005C6F4C" w:rsidP="008D5CC8">
            <w:pPr>
              <w:spacing w:before="120"/>
              <w:jc w:val="center"/>
              <w:rPr>
                <w:rFonts w:ascii="Times New Roman" w:hAnsi="Times New Roman" w:cs="Times New Roman"/>
                <w:sz w:val="26"/>
                <w:szCs w:val="26"/>
              </w:rPr>
            </w:pPr>
            <w:r w:rsidRPr="00772DBB">
              <w:rPr>
                <w:rFonts w:ascii="Times New Roman" w:hAnsi="Times New Roman" w:cs="Times New Roman"/>
                <w:sz w:val="26"/>
                <w:szCs w:val="26"/>
                <w:lang w:val="vi-VN"/>
              </w:rPr>
              <w:t>0.842</w:t>
            </w:r>
          </w:p>
        </w:tc>
      </w:tr>
    </w:tbl>
    <w:p w14:paraId="331242D7" w14:textId="27864CD5" w:rsidR="00D21166" w:rsidRPr="00772DBB" w:rsidRDefault="00D21166" w:rsidP="008D5CC8">
      <w:pPr>
        <w:spacing w:before="120" w:after="0" w:line="264" w:lineRule="auto"/>
        <w:jc w:val="right"/>
        <w:rPr>
          <w:rFonts w:ascii="Times New Roman" w:hAnsi="Times New Roman" w:cs="Times New Roman"/>
          <w:i/>
          <w:sz w:val="26"/>
          <w:szCs w:val="26"/>
        </w:rPr>
      </w:pPr>
      <w:r w:rsidRPr="00772DBB">
        <w:rPr>
          <w:rFonts w:ascii="Times New Roman" w:hAnsi="Times New Roman" w:cs="Times New Roman"/>
          <w:b/>
          <w:bCs/>
          <w:sz w:val="26"/>
          <w:szCs w:val="26"/>
          <w:lang w:val="vi-VN" w:eastAsia="zh-CN"/>
        </w:rPr>
        <w:tab/>
      </w:r>
      <w:r w:rsidRPr="00772DBB">
        <w:rPr>
          <w:rFonts w:ascii="Times New Roman" w:hAnsi="Times New Roman" w:cs="Times New Roman"/>
          <w:i/>
          <w:sz w:val="26"/>
          <w:szCs w:val="26"/>
          <w:lang w:val="vi-VN"/>
        </w:rPr>
        <w:t>Nguồn: Kết quả phân tích dữ liệu của tác giả, 202</w:t>
      </w:r>
      <w:r w:rsidR="004F2EC1" w:rsidRPr="00772DBB">
        <w:rPr>
          <w:rFonts w:ascii="Times New Roman" w:hAnsi="Times New Roman" w:cs="Times New Roman"/>
          <w:i/>
          <w:sz w:val="26"/>
          <w:szCs w:val="26"/>
        </w:rPr>
        <w:t>6</w:t>
      </w:r>
    </w:p>
    <w:p w14:paraId="5E9AEE59" w14:textId="77777777" w:rsidR="00D21166" w:rsidRPr="00772DBB" w:rsidRDefault="00D21166" w:rsidP="008D5CC8">
      <w:pPr>
        <w:pStyle w:val="Thng"/>
        <w:spacing w:before="120" w:line="264" w:lineRule="auto"/>
        <w:ind w:firstLine="0"/>
        <w:rPr>
          <w:i/>
          <w:iCs/>
          <w:lang w:val="en-US"/>
        </w:rPr>
      </w:pPr>
      <w:r w:rsidRPr="00772DBB">
        <w:rPr>
          <w:i/>
          <w:iCs/>
          <w:lang w:val="en-US"/>
        </w:rPr>
        <w:t>Kiểm định bằng phân tích EFA</w:t>
      </w:r>
    </w:p>
    <w:p w14:paraId="78B6A7AB" w14:textId="4397A955" w:rsidR="00D21166" w:rsidRPr="00772DBB" w:rsidRDefault="00D21166" w:rsidP="008D5CC8">
      <w:pPr>
        <w:spacing w:before="120" w:after="0" w:line="264" w:lineRule="auto"/>
        <w:jc w:val="both"/>
        <w:rPr>
          <w:rFonts w:ascii="Times New Roman" w:eastAsia="Times New Roman" w:hAnsi="Times New Roman" w:cs="Times New Roman"/>
          <w:kern w:val="0"/>
          <w:sz w:val="26"/>
          <w:szCs w:val="26"/>
          <w14:ligatures w14:val="none"/>
        </w:rPr>
      </w:pPr>
      <w:r w:rsidRPr="00772DBB">
        <w:rPr>
          <w:rFonts w:ascii="Times New Roman" w:hAnsi="Times New Roman" w:cs="Times New Roman"/>
          <w:sz w:val="26"/>
          <w:szCs w:val="26"/>
        </w:rPr>
        <w:t xml:space="preserve">Kết quả EFA với 25 biến quan sát chia thành 5 biến độc lập với </w:t>
      </w:r>
      <w:r w:rsidRPr="00772DBB">
        <w:rPr>
          <w:rFonts w:ascii="Times New Roman" w:eastAsia="Times New Roman" w:hAnsi="Times New Roman" w:cs="Times New Roman"/>
          <w:sz w:val="26"/>
          <w:szCs w:val="26"/>
        </w:rPr>
        <w:t xml:space="preserve">hệ số KMO = </w:t>
      </w:r>
      <w:r w:rsidR="00CF7697" w:rsidRPr="00772DBB">
        <w:rPr>
          <w:rFonts w:ascii="Times New Roman" w:eastAsia="Times New Roman" w:hAnsi="Times New Roman" w:cs="Times New Roman"/>
          <w:sz w:val="26"/>
          <w:szCs w:val="26"/>
          <w:lang w:val="vi-VN"/>
        </w:rPr>
        <w:t xml:space="preserve">0.823 </w:t>
      </w:r>
      <w:r w:rsidRPr="00772DBB">
        <w:rPr>
          <w:rFonts w:ascii="Times New Roman" w:eastAsia="Times New Roman" w:hAnsi="Times New Roman" w:cs="Times New Roman"/>
          <w:sz w:val="26"/>
          <w:szCs w:val="26"/>
        </w:rPr>
        <w:t xml:space="preserve"> &gt; 0,5 </w:t>
      </w:r>
      <w:r w:rsidRPr="00772DBB">
        <w:rPr>
          <w:rFonts w:ascii="Times New Roman" w:eastAsia="Times New Roman" w:hAnsi="Times New Roman" w:cs="Times New Roman"/>
          <w:kern w:val="0"/>
          <w:sz w:val="26"/>
          <w:szCs w:val="26"/>
          <w:lang w:val="vi-VN"/>
          <w14:ligatures w14:val="none"/>
        </w:rPr>
        <w:t>(thỏa điều kiện 0</w:t>
      </w:r>
      <w:r w:rsidRPr="00772DBB">
        <w:rPr>
          <w:rFonts w:ascii="Times New Roman" w:eastAsia="Times New Roman" w:hAnsi="Times New Roman" w:cs="Times New Roman"/>
          <w:kern w:val="0"/>
          <w:sz w:val="26"/>
          <w:szCs w:val="26"/>
          <w14:ligatures w14:val="none"/>
        </w:rPr>
        <w:t>,</w:t>
      </w:r>
      <w:r w:rsidRPr="00772DBB">
        <w:rPr>
          <w:rFonts w:ascii="Times New Roman" w:eastAsia="Times New Roman" w:hAnsi="Times New Roman" w:cs="Times New Roman"/>
          <w:kern w:val="0"/>
          <w:sz w:val="26"/>
          <w:szCs w:val="26"/>
          <w:lang w:val="vi-VN"/>
          <w14:ligatures w14:val="none"/>
        </w:rPr>
        <w:t>5 &lt; KMO &lt; 1)</w:t>
      </w:r>
      <w:r w:rsidRPr="00772DBB">
        <w:rPr>
          <w:rFonts w:ascii="Times New Roman" w:eastAsia="Times New Roman" w:hAnsi="Times New Roman" w:cs="Times New Roman"/>
          <w:sz w:val="26"/>
          <w:szCs w:val="26"/>
        </w:rPr>
        <w:t xml:space="preserve">; </w:t>
      </w:r>
      <w:r w:rsidRPr="00772DBB">
        <w:rPr>
          <w:rFonts w:ascii="Times New Roman" w:hAnsi="Times New Roman" w:cs="Times New Roman"/>
          <w:sz w:val="26"/>
          <w:szCs w:val="26"/>
          <w:lang w:val="nb-NO"/>
        </w:rPr>
        <w:t xml:space="preserve">Giá trị Eigenvalues &gt; 1; Kết quả kiểm định Barlett’s </w:t>
      </w:r>
      <w:r w:rsidRPr="00772DBB">
        <w:rPr>
          <w:rFonts w:ascii="Times New Roman" w:eastAsia="Times New Roman" w:hAnsi="Times New Roman" w:cs="Times New Roman"/>
          <w:kern w:val="0"/>
          <w:sz w:val="26"/>
          <w:szCs w:val="26"/>
          <w14:ligatures w14:val="none"/>
        </w:rPr>
        <w:t>với</w:t>
      </w:r>
      <w:r w:rsidRPr="00772DBB">
        <w:rPr>
          <w:rFonts w:ascii="Times New Roman" w:eastAsia="Times New Roman" w:hAnsi="Times New Roman" w:cs="Times New Roman"/>
          <w:kern w:val="0"/>
          <w:sz w:val="26"/>
          <w:szCs w:val="26"/>
          <w:lang w:val="vi-VN"/>
          <w14:ligatures w14:val="none"/>
        </w:rPr>
        <w:t xml:space="preserve"> mức ý nghĩa</w:t>
      </w:r>
      <w:r w:rsidRPr="00772DBB">
        <w:rPr>
          <w:rFonts w:ascii="Times New Roman" w:hAnsi="Times New Roman" w:cs="Times New Roman"/>
          <w:sz w:val="26"/>
          <w:szCs w:val="26"/>
          <w:lang w:val="nb-NO"/>
        </w:rPr>
        <w:t xml:space="preserve"> Sig. = 0,000 &lt; 0,05 cho thấy</w:t>
      </w:r>
      <w:r w:rsidR="00B92B56">
        <w:rPr>
          <w:rFonts w:ascii="Times New Roman" w:hAnsi="Times New Roman" w:cs="Times New Roman"/>
          <w:sz w:val="26"/>
          <w:szCs w:val="26"/>
          <w:lang w:val="nb-NO"/>
        </w:rPr>
        <w:t>,</w:t>
      </w:r>
      <w:r w:rsidRPr="00772DBB">
        <w:rPr>
          <w:rFonts w:ascii="Times New Roman" w:hAnsi="Times New Roman" w:cs="Times New Roman"/>
          <w:sz w:val="26"/>
          <w:szCs w:val="26"/>
          <w:lang w:val="nb-NO"/>
        </w:rPr>
        <w:t xml:space="preserve"> các biến quan sát trong phân tích nhân tố khám phá EFA có tương quan với nhau trong tổng thể.</w:t>
      </w:r>
    </w:p>
    <w:p w14:paraId="124B3513" w14:textId="5EC18E5A" w:rsidR="00D21166" w:rsidRPr="00772DBB" w:rsidRDefault="00D21166" w:rsidP="008D5CC8">
      <w:pPr>
        <w:tabs>
          <w:tab w:val="left" w:pos="709"/>
        </w:tabs>
        <w:spacing w:before="120" w:after="0" w:line="264" w:lineRule="auto"/>
        <w:jc w:val="both"/>
        <w:rPr>
          <w:rFonts w:ascii="Times New Roman" w:eastAsia="Times New Roman" w:hAnsi="Times New Roman" w:cs="Times New Roman"/>
          <w:kern w:val="0"/>
          <w:sz w:val="26"/>
          <w:szCs w:val="26"/>
          <w14:ligatures w14:val="none"/>
        </w:rPr>
      </w:pPr>
      <w:r w:rsidRPr="00772DBB">
        <w:rPr>
          <w:rFonts w:ascii="Times New Roman" w:hAnsi="Times New Roman" w:cs="Times New Roman"/>
          <w:sz w:val="26"/>
          <w:szCs w:val="26"/>
        </w:rPr>
        <w:t>Ph</w:t>
      </w:r>
      <w:r w:rsidRPr="00772DBB">
        <w:rPr>
          <w:rFonts w:ascii="Times New Roman" w:hAnsi="Times New Roman" w:cs="Times New Roman"/>
          <w:sz w:val="26"/>
          <w:szCs w:val="26"/>
          <w:lang w:val="vi-VN"/>
        </w:rPr>
        <w:t>ương sai là 70.262</w:t>
      </w:r>
      <w:r w:rsidRPr="00772DBB">
        <w:rPr>
          <w:rFonts w:ascii="Times New Roman" w:hAnsi="Times New Roman" w:cs="Times New Roman"/>
          <w:sz w:val="26"/>
          <w:szCs w:val="26"/>
        </w:rPr>
        <w:t>% &gt;</w:t>
      </w:r>
      <w:r w:rsidRPr="00772DBB">
        <w:rPr>
          <w:rFonts w:ascii="Times New Roman" w:hAnsi="Times New Roman" w:cs="Times New Roman"/>
          <w:sz w:val="26"/>
          <w:szCs w:val="26"/>
          <w:lang w:val="vi-VN"/>
        </w:rPr>
        <w:t xml:space="preserve"> 50%</w:t>
      </w:r>
      <w:r w:rsidRPr="00772DBB">
        <w:rPr>
          <w:rFonts w:ascii="Times New Roman" w:hAnsi="Times New Roman" w:cs="Times New Roman"/>
          <w:sz w:val="26"/>
          <w:szCs w:val="26"/>
        </w:rPr>
        <w:t>, c</w:t>
      </w:r>
      <w:r w:rsidRPr="00772DBB">
        <w:rPr>
          <w:rFonts w:ascii="Times New Roman" w:hAnsi="Times New Roman" w:cs="Times New Roman"/>
          <w:sz w:val="26"/>
          <w:szCs w:val="26"/>
          <w:lang w:val="vi-VN"/>
        </w:rPr>
        <w:t>ó nghĩa là kết quả nghiên cứu đã giải thích được 70</w:t>
      </w:r>
      <w:r w:rsidR="00B92B56">
        <w:rPr>
          <w:rFonts w:ascii="Times New Roman" w:hAnsi="Times New Roman" w:cs="Times New Roman"/>
          <w:sz w:val="26"/>
          <w:szCs w:val="26"/>
        </w:rPr>
        <w:t>,</w:t>
      </w:r>
      <w:r w:rsidRPr="00772DBB">
        <w:rPr>
          <w:rFonts w:ascii="Times New Roman" w:hAnsi="Times New Roman" w:cs="Times New Roman"/>
          <w:sz w:val="26"/>
          <w:szCs w:val="26"/>
          <w:lang w:val="vi-VN"/>
        </w:rPr>
        <w:t xml:space="preserve">262% các yếu tố ảnh hưởng </w:t>
      </w:r>
      <w:r w:rsidR="00440A56" w:rsidRPr="00772DBB">
        <w:rPr>
          <w:rFonts w:ascii="Times New Roman" w:eastAsia="Times New Roman" w:hAnsi="Times New Roman" w:cs="Times New Roman"/>
          <w:kern w:val="0"/>
          <w:sz w:val="26"/>
          <w:szCs w:val="26"/>
          <w:lang w:val="vi-VN"/>
          <w14:ligatures w14:val="none"/>
        </w:rPr>
        <w:t>đến ý định sử dụng ứng dụng giao đồ ăn của</w:t>
      </w:r>
      <w:r w:rsidR="00440A56" w:rsidRPr="00772DBB">
        <w:rPr>
          <w:rFonts w:ascii="Times New Roman" w:eastAsia="Times New Roman" w:hAnsi="Times New Roman" w:cs="Times New Roman"/>
          <w:kern w:val="0"/>
          <w:sz w:val="26"/>
          <w:szCs w:val="26"/>
          <w14:ligatures w14:val="none"/>
        </w:rPr>
        <w:t xml:space="preserve"> người trẻ tuổi</w:t>
      </w:r>
      <w:r w:rsidR="00440A56" w:rsidRPr="00772DBB">
        <w:rPr>
          <w:rFonts w:ascii="Times New Roman" w:eastAsia="Times New Roman" w:hAnsi="Times New Roman" w:cs="Times New Roman"/>
          <w:kern w:val="0"/>
          <w:sz w:val="26"/>
          <w:szCs w:val="26"/>
          <w:lang w:val="vi-VN"/>
          <w14:ligatures w14:val="none"/>
        </w:rPr>
        <w:t xml:space="preserve"> </w:t>
      </w:r>
      <w:r w:rsidR="00440A56" w:rsidRPr="00772DBB">
        <w:rPr>
          <w:rFonts w:ascii="Times New Roman" w:eastAsia="Times New Roman" w:hAnsi="Times New Roman" w:cs="Times New Roman"/>
          <w:kern w:val="0"/>
          <w:sz w:val="26"/>
          <w:szCs w:val="26"/>
          <w14:ligatures w14:val="none"/>
        </w:rPr>
        <w:t xml:space="preserve">tại </w:t>
      </w:r>
      <w:r w:rsidR="00440A56" w:rsidRPr="00772DBB">
        <w:rPr>
          <w:rFonts w:ascii="Times New Roman" w:eastAsia="Times New Roman" w:hAnsi="Times New Roman" w:cs="Times New Roman"/>
          <w:kern w:val="0"/>
          <w:sz w:val="26"/>
          <w:szCs w:val="26"/>
          <w:lang w:val="vi-VN"/>
          <w14:ligatures w14:val="none"/>
        </w:rPr>
        <w:t>TP.</w:t>
      </w:r>
      <w:r w:rsidR="00B92B56" w:rsidRPr="00B92B56">
        <w:rPr>
          <w:rFonts w:ascii="Times New Roman" w:eastAsia="Times New Roman" w:hAnsi="Times New Roman" w:cs="Times New Roman"/>
          <w:kern w:val="0"/>
          <w:sz w:val="26"/>
          <w:szCs w:val="26"/>
          <w14:ligatures w14:val="none"/>
        </w:rPr>
        <w:t xml:space="preserve"> </w:t>
      </w:r>
      <w:r w:rsidR="00B92B56" w:rsidRPr="00772DBB">
        <w:rPr>
          <w:rFonts w:ascii="Times New Roman" w:eastAsia="Times New Roman" w:hAnsi="Times New Roman" w:cs="Times New Roman"/>
          <w:kern w:val="0"/>
          <w:sz w:val="26"/>
          <w:szCs w:val="26"/>
          <w14:ligatures w14:val="none"/>
        </w:rPr>
        <w:t>Hồ Chí Minh</w:t>
      </w:r>
      <w:r w:rsidR="00440A56" w:rsidRPr="00772DBB">
        <w:rPr>
          <w:rFonts w:ascii="Times New Roman" w:eastAsia="Times New Roman" w:hAnsi="Times New Roman" w:cs="Times New Roman"/>
          <w:kern w:val="0"/>
          <w:sz w:val="26"/>
          <w:szCs w:val="26"/>
          <w14:ligatures w14:val="none"/>
        </w:rPr>
        <w:t>.</w:t>
      </w:r>
    </w:p>
    <w:p w14:paraId="6A3FC762" w14:textId="77777777" w:rsidR="00D21166" w:rsidRPr="00772DBB" w:rsidRDefault="00D21166" w:rsidP="008D5CC8">
      <w:pPr>
        <w:spacing w:before="120" w:after="0" w:line="264" w:lineRule="auto"/>
        <w:jc w:val="both"/>
        <w:outlineLvl w:val="3"/>
        <w:rPr>
          <w:rFonts w:ascii="Times New Roman" w:eastAsia="Times New Roman" w:hAnsi="Times New Roman" w:cs="Times New Roman"/>
          <w:i/>
          <w:iCs/>
          <w:kern w:val="0"/>
          <w:sz w:val="26"/>
          <w:szCs w:val="26"/>
          <w:lang w:val="vi-VN"/>
          <w14:ligatures w14:val="none"/>
        </w:rPr>
      </w:pPr>
      <w:r w:rsidRPr="00772DBB">
        <w:rPr>
          <w:rFonts w:ascii="Times New Roman" w:eastAsia="Times New Roman" w:hAnsi="Times New Roman" w:cs="Times New Roman"/>
          <w:i/>
          <w:iCs/>
          <w:kern w:val="0"/>
          <w:sz w:val="26"/>
          <w:szCs w:val="26"/>
          <w:lang w:val="vi-VN"/>
          <w14:ligatures w14:val="none"/>
        </w:rPr>
        <w:t>Kết quả phân tích hồi quy bội</w:t>
      </w:r>
    </w:p>
    <w:p w14:paraId="2BD0DE42" w14:textId="427EFF57" w:rsidR="00D21166" w:rsidRPr="00772DBB" w:rsidRDefault="00D21166" w:rsidP="008D5CC8">
      <w:pPr>
        <w:spacing w:before="120" w:after="0" w:line="264" w:lineRule="auto"/>
        <w:jc w:val="both"/>
        <w:rPr>
          <w:rFonts w:ascii="Times New Roman" w:eastAsia="Times New Roman" w:hAnsi="Times New Roman" w:cs="Times New Roman"/>
          <w:kern w:val="0"/>
          <w:sz w:val="26"/>
          <w:szCs w:val="26"/>
          <w14:ligatures w14:val="none"/>
        </w:rPr>
      </w:pPr>
      <w:r w:rsidRPr="00772DBB">
        <w:rPr>
          <w:rFonts w:ascii="Times New Roman" w:eastAsia="Times New Roman" w:hAnsi="Times New Roman" w:cs="Times New Roman"/>
          <w:kern w:val="0"/>
          <w:sz w:val="26"/>
          <w:szCs w:val="26"/>
          <w:lang w:val="vi-VN"/>
          <w14:ligatures w14:val="none"/>
        </w:rPr>
        <w:t>Kết quả phân tích hồi quy để xác định mức độ ảnh hưởng của từng yếu tố trong mô hình với biến phụ thuộc là</w:t>
      </w:r>
      <w:r w:rsidR="00440A56" w:rsidRPr="00772DBB">
        <w:rPr>
          <w:rFonts w:ascii="Times New Roman" w:eastAsia="Times New Roman" w:hAnsi="Times New Roman" w:cs="Times New Roman"/>
          <w:kern w:val="0"/>
          <w:sz w:val="26"/>
          <w:szCs w:val="26"/>
          <w:lang w:val="vi-VN"/>
          <w14:ligatures w14:val="none"/>
        </w:rPr>
        <w:t xml:space="preserve"> đến ý định sử dụng ứng dụng giao đồ ăn</w:t>
      </w:r>
      <w:r w:rsidRPr="00772DBB">
        <w:rPr>
          <w:rFonts w:ascii="Times New Roman" w:eastAsia="Times New Roman" w:hAnsi="Times New Roman" w:cs="Times New Roman"/>
          <w:kern w:val="0"/>
          <w:sz w:val="26"/>
          <w:szCs w:val="26"/>
          <w:lang w:val="vi-VN"/>
          <w14:ligatures w14:val="none"/>
        </w:rPr>
        <w:t xml:space="preserve">. Mức độ ảnh hưởng này được xác định thông qua hệ số hồi quy. </w:t>
      </w:r>
    </w:p>
    <w:p w14:paraId="06EB53C9" w14:textId="679E91AB" w:rsidR="00D21166" w:rsidRPr="00772DBB" w:rsidRDefault="00D21166" w:rsidP="008D5CC8">
      <w:pPr>
        <w:spacing w:before="120" w:after="0" w:line="264" w:lineRule="auto"/>
        <w:jc w:val="both"/>
        <w:rPr>
          <w:rFonts w:ascii="Times New Roman" w:eastAsia="Times New Roman" w:hAnsi="Times New Roman" w:cs="Times New Roman"/>
          <w:kern w:val="0"/>
          <w:sz w:val="26"/>
          <w:szCs w:val="26"/>
          <w14:ligatures w14:val="none"/>
        </w:rPr>
      </w:pPr>
      <w:r w:rsidRPr="00772DBB">
        <w:rPr>
          <w:rFonts w:ascii="Times New Roman" w:hAnsi="Times New Roman" w:cs="Times New Roman"/>
          <w:kern w:val="0"/>
          <w:sz w:val="26"/>
          <w:szCs w:val="26"/>
        </w:rPr>
        <w:lastRenderedPageBreak/>
        <w:t xml:space="preserve">Phương trình hồi quy tuyến tính bội thể hiện ảnh hưởng của 5 yếu tố đến </w:t>
      </w:r>
      <w:r w:rsidR="00256A54" w:rsidRPr="00772DBB">
        <w:rPr>
          <w:rFonts w:ascii="Times New Roman" w:eastAsia="Times New Roman" w:hAnsi="Times New Roman" w:cs="Times New Roman"/>
          <w:kern w:val="0"/>
          <w:sz w:val="26"/>
          <w:szCs w:val="26"/>
          <w:lang w:val="vi-VN"/>
          <w14:ligatures w14:val="none"/>
        </w:rPr>
        <w:t>ý định sử dụng ứng dụng giao đồ ăn của</w:t>
      </w:r>
      <w:r w:rsidR="00256A54" w:rsidRPr="00772DBB">
        <w:rPr>
          <w:rFonts w:ascii="Times New Roman" w:eastAsia="Times New Roman" w:hAnsi="Times New Roman" w:cs="Times New Roman"/>
          <w:kern w:val="0"/>
          <w:sz w:val="26"/>
          <w:szCs w:val="26"/>
          <w14:ligatures w14:val="none"/>
        </w:rPr>
        <w:t xml:space="preserve"> người trẻ tuổi</w:t>
      </w:r>
      <w:r w:rsidR="00256A54" w:rsidRPr="00772DBB">
        <w:rPr>
          <w:rFonts w:ascii="Times New Roman" w:eastAsia="Times New Roman" w:hAnsi="Times New Roman" w:cs="Times New Roman"/>
          <w:kern w:val="0"/>
          <w:sz w:val="26"/>
          <w:szCs w:val="26"/>
          <w:lang w:val="vi-VN"/>
          <w14:ligatures w14:val="none"/>
        </w:rPr>
        <w:t xml:space="preserve"> </w:t>
      </w:r>
      <w:r w:rsidR="00256A54" w:rsidRPr="00772DBB">
        <w:rPr>
          <w:rFonts w:ascii="Times New Roman" w:eastAsia="Times New Roman" w:hAnsi="Times New Roman" w:cs="Times New Roman"/>
          <w:kern w:val="0"/>
          <w:sz w:val="26"/>
          <w:szCs w:val="26"/>
          <w14:ligatures w14:val="none"/>
        </w:rPr>
        <w:t xml:space="preserve">tại </w:t>
      </w:r>
      <w:r w:rsidR="00256A54" w:rsidRPr="00772DBB">
        <w:rPr>
          <w:rFonts w:ascii="Times New Roman" w:eastAsia="Times New Roman" w:hAnsi="Times New Roman" w:cs="Times New Roman"/>
          <w:kern w:val="0"/>
          <w:sz w:val="26"/>
          <w:szCs w:val="26"/>
          <w:lang w:val="vi-VN"/>
          <w14:ligatures w14:val="none"/>
        </w:rPr>
        <w:t>TP.HCM</w:t>
      </w:r>
      <w:r w:rsidRPr="00772DBB">
        <w:rPr>
          <w:rFonts w:ascii="Times New Roman" w:hAnsi="Times New Roman" w:cs="Times New Roman"/>
          <w:kern w:val="0"/>
          <w:sz w:val="26"/>
          <w:szCs w:val="26"/>
        </w:rPr>
        <w:t xml:space="preserve"> được thể hiện như sau:</w:t>
      </w:r>
    </w:p>
    <w:p w14:paraId="3185A807" w14:textId="79CDEA76" w:rsidR="00256A54" w:rsidRPr="00772DBB" w:rsidRDefault="00256A54" w:rsidP="008D5CC8">
      <w:pPr>
        <w:autoSpaceDE w:val="0"/>
        <w:autoSpaceDN w:val="0"/>
        <w:adjustRightInd w:val="0"/>
        <w:spacing w:before="120" w:after="0" w:line="264" w:lineRule="auto"/>
        <w:jc w:val="center"/>
        <w:rPr>
          <w:rFonts w:ascii="Times New Roman" w:hAnsi="Times New Roman" w:cs="Times New Roman"/>
          <w:b/>
          <w:sz w:val="26"/>
          <w:szCs w:val="26"/>
        </w:rPr>
      </w:pPr>
      <w:r w:rsidRPr="00772DBB">
        <w:rPr>
          <w:rFonts w:ascii="Times New Roman" w:hAnsi="Times New Roman" w:cs="Times New Roman"/>
          <w:b/>
          <w:sz w:val="26"/>
          <w:szCs w:val="26"/>
        </w:rPr>
        <w:t>BI= 0.245PU+ 0.196PEOU+ 0.180SI+ 0.206PV+ 0.359HM</w:t>
      </w:r>
    </w:p>
    <w:p w14:paraId="6C69B45E" w14:textId="1D1694FC" w:rsidR="00D21166" w:rsidRPr="00772DBB" w:rsidRDefault="00D21166" w:rsidP="008D5CC8">
      <w:pPr>
        <w:spacing w:before="120" w:after="0" w:line="264" w:lineRule="auto"/>
        <w:jc w:val="both"/>
        <w:rPr>
          <w:rFonts w:ascii="Times New Roman" w:eastAsia="Times New Roman" w:hAnsi="Times New Roman" w:cs="Times New Roman"/>
          <w:kern w:val="0"/>
          <w:sz w:val="26"/>
          <w:szCs w:val="26"/>
          <w14:ligatures w14:val="none"/>
        </w:rPr>
      </w:pPr>
      <w:r w:rsidRPr="00772DBB">
        <w:rPr>
          <w:rFonts w:ascii="Times New Roman" w:eastAsia="Times New Roman" w:hAnsi="Times New Roman" w:cs="Times New Roman"/>
          <w:kern w:val="0"/>
          <w:sz w:val="26"/>
          <w:szCs w:val="26"/>
          <w14:ligatures w14:val="none"/>
        </w:rPr>
        <w:t xml:space="preserve">Theo kết quả hồi quy, tất cả 5 nhân tố đều thể hiện ảnh hưởng tích cực đến </w:t>
      </w:r>
      <w:r w:rsidR="00256A54" w:rsidRPr="00772DBB">
        <w:rPr>
          <w:rFonts w:ascii="Times New Roman" w:eastAsia="Times New Roman" w:hAnsi="Times New Roman" w:cs="Times New Roman"/>
          <w:kern w:val="0"/>
          <w:sz w:val="26"/>
          <w:szCs w:val="26"/>
          <w:lang w:val="vi-VN"/>
          <w14:ligatures w14:val="none"/>
        </w:rPr>
        <w:t>ý định sử dụng ứng dụng giao đồ ăn của</w:t>
      </w:r>
      <w:r w:rsidR="00256A54" w:rsidRPr="00772DBB">
        <w:rPr>
          <w:rFonts w:ascii="Times New Roman" w:eastAsia="Times New Roman" w:hAnsi="Times New Roman" w:cs="Times New Roman"/>
          <w:kern w:val="0"/>
          <w:sz w:val="26"/>
          <w:szCs w:val="26"/>
          <w14:ligatures w14:val="none"/>
        </w:rPr>
        <w:t xml:space="preserve"> người trẻ tuổi</w:t>
      </w:r>
      <w:r w:rsidR="00256A54" w:rsidRPr="00772DBB">
        <w:rPr>
          <w:rFonts w:ascii="Times New Roman" w:eastAsia="Times New Roman" w:hAnsi="Times New Roman" w:cs="Times New Roman"/>
          <w:kern w:val="0"/>
          <w:sz w:val="26"/>
          <w:szCs w:val="26"/>
          <w:lang w:val="vi-VN"/>
          <w14:ligatures w14:val="none"/>
        </w:rPr>
        <w:t xml:space="preserve"> </w:t>
      </w:r>
      <w:r w:rsidR="00256A54" w:rsidRPr="00772DBB">
        <w:rPr>
          <w:rFonts w:ascii="Times New Roman" w:eastAsia="Times New Roman" w:hAnsi="Times New Roman" w:cs="Times New Roman"/>
          <w:kern w:val="0"/>
          <w:sz w:val="26"/>
          <w:szCs w:val="26"/>
          <w14:ligatures w14:val="none"/>
        </w:rPr>
        <w:t xml:space="preserve">tại </w:t>
      </w:r>
      <w:r w:rsidR="00256A54" w:rsidRPr="00772DBB">
        <w:rPr>
          <w:rFonts w:ascii="Times New Roman" w:eastAsia="Times New Roman" w:hAnsi="Times New Roman" w:cs="Times New Roman"/>
          <w:kern w:val="0"/>
          <w:sz w:val="26"/>
          <w:szCs w:val="26"/>
          <w:lang w:val="vi-VN"/>
          <w14:ligatures w14:val="none"/>
        </w:rPr>
        <w:t>TP.HCM</w:t>
      </w:r>
      <w:r w:rsidRPr="00772DBB">
        <w:rPr>
          <w:rFonts w:ascii="Times New Roman" w:eastAsia="Times New Roman" w:hAnsi="Times New Roman" w:cs="Times New Roman"/>
          <w:kern w:val="0"/>
          <w:sz w:val="26"/>
          <w:szCs w:val="26"/>
          <w14:ligatures w14:val="none"/>
        </w:rPr>
        <w:t xml:space="preserve">. Giá trị hệ số phóng đại phương sai (VIF) nằm trong khoảng 1.332 </w:t>
      </w:r>
      <w:r w:rsidR="009F5213">
        <w:rPr>
          <w:rFonts w:ascii="Times New Roman" w:eastAsia="Times New Roman" w:hAnsi="Times New Roman" w:cs="Times New Roman"/>
          <w:kern w:val="0"/>
          <w:sz w:val="26"/>
          <w:szCs w:val="26"/>
          <w:lang w:val="vi-VN"/>
          <w14:ligatures w14:val="none"/>
        </w:rPr>
        <w:t>-</w:t>
      </w:r>
      <w:r w:rsidR="009F5213" w:rsidRPr="00772DBB">
        <w:rPr>
          <w:rFonts w:ascii="Times New Roman" w:eastAsia="Times New Roman" w:hAnsi="Times New Roman" w:cs="Times New Roman"/>
          <w:kern w:val="0"/>
          <w:sz w:val="26"/>
          <w:szCs w:val="26"/>
          <w14:ligatures w14:val="none"/>
        </w:rPr>
        <w:t xml:space="preserve"> </w:t>
      </w:r>
      <w:r w:rsidRPr="00772DBB">
        <w:rPr>
          <w:rFonts w:ascii="Times New Roman" w:eastAsia="Times New Roman" w:hAnsi="Times New Roman" w:cs="Times New Roman"/>
          <w:kern w:val="0"/>
          <w:sz w:val="26"/>
          <w:szCs w:val="26"/>
          <w14:ligatures w14:val="none"/>
        </w:rPr>
        <w:t xml:space="preserve">2.027 có thể kết luận các biến độc lập không có hiện tượng đa cộng tuyến. </w:t>
      </w:r>
    </w:p>
    <w:p w14:paraId="5DB61E9C" w14:textId="6830852B" w:rsidR="00B92B56" w:rsidRDefault="006B5B83" w:rsidP="008D5CC8">
      <w:pPr>
        <w:spacing w:before="120" w:after="0" w:line="264" w:lineRule="auto"/>
        <w:jc w:val="both"/>
        <w:rPr>
          <w:rFonts w:ascii="Times New Roman" w:eastAsia="Times New Roman" w:hAnsi="Times New Roman" w:cs="Times New Roman"/>
          <w:kern w:val="0"/>
          <w:sz w:val="26"/>
          <w:szCs w:val="26"/>
          <w14:ligatures w14:val="none"/>
        </w:rPr>
      </w:pPr>
      <w:r w:rsidRPr="00772DBB">
        <w:rPr>
          <w:rFonts w:ascii="Times New Roman" w:eastAsia="Times New Roman" w:hAnsi="Times New Roman" w:cs="Times New Roman"/>
          <w:kern w:val="0"/>
          <w:sz w:val="26"/>
          <w:szCs w:val="26"/>
          <w14:ligatures w14:val="none"/>
        </w:rPr>
        <w:t>Kết quả nghiên cứu cho thấy</w:t>
      </w:r>
      <w:r w:rsidR="00B92B56">
        <w:rPr>
          <w:rFonts w:ascii="Times New Roman" w:eastAsia="Times New Roman" w:hAnsi="Times New Roman" w:cs="Times New Roman"/>
          <w:kern w:val="0"/>
          <w:sz w:val="26"/>
          <w:szCs w:val="26"/>
          <w14:ligatures w14:val="none"/>
        </w:rPr>
        <w:t>,</w:t>
      </w:r>
      <w:r w:rsidRPr="00772DBB">
        <w:rPr>
          <w:rFonts w:ascii="Times New Roman" w:eastAsia="Times New Roman" w:hAnsi="Times New Roman" w:cs="Times New Roman"/>
          <w:kern w:val="0"/>
          <w:sz w:val="26"/>
          <w:szCs w:val="26"/>
          <w14:ligatures w14:val="none"/>
        </w:rPr>
        <w:t xml:space="preserve"> Động lực hưởng thụ (H5) có hệ số hồi quy chuẩn hóa Beta = 0.359, là yếu tố tác động mạnh nhất đến ý định sử dụng ứng dụng giao đồ ăn. Điều này hàm ý khi người trẻ cảm nhận được sự thú vị, vui vẻ và trải nghiệm tích cực khi sử dụng ứng dụng, họ sẽ có xu hướng tăng cường ý định sử dụng trong tương lai. Thứ hai là biến Nhận thức tính hữu ích (H1) với β = 0.245, phản ánh khi người trẻ đánh giá ứng dụng mang lại nhiều lợi ích thiết thực như tiết kiệm thời gian hay tạo thuận tiện trong việc đặt món, họ sẽ gia tăng ý định sử dụng ứng dụng. </w:t>
      </w:r>
    </w:p>
    <w:p w14:paraId="10EB08D5" w14:textId="2871B32A" w:rsidR="00256A54" w:rsidRPr="00772DBB" w:rsidRDefault="006B5B83" w:rsidP="008D5CC8">
      <w:pPr>
        <w:spacing w:before="120" w:after="0" w:line="264" w:lineRule="auto"/>
        <w:jc w:val="both"/>
        <w:rPr>
          <w:rFonts w:ascii="Times New Roman" w:eastAsia="Times New Roman" w:hAnsi="Times New Roman" w:cs="Times New Roman"/>
          <w:kern w:val="0"/>
          <w:sz w:val="26"/>
          <w:szCs w:val="26"/>
          <w14:ligatures w14:val="none"/>
        </w:rPr>
      </w:pPr>
      <w:r w:rsidRPr="00772DBB">
        <w:rPr>
          <w:rFonts w:ascii="Times New Roman" w:eastAsia="Times New Roman" w:hAnsi="Times New Roman" w:cs="Times New Roman"/>
          <w:kern w:val="0"/>
          <w:sz w:val="26"/>
          <w:szCs w:val="26"/>
          <w14:ligatures w14:val="none"/>
        </w:rPr>
        <w:t>Biến Giá trị giá cả (H4) có β = 0.206 chứng minh cảm nhận về lợi ích thu được tương xứng hoặc vượt trội so với chi phí bỏ ra có thể góp phần nâng cao ý định sử dụng. Biến Nhận thức tính dễ sử dụng (H2) với β = 0.196 cũng có ảnh hưởng tích cực cho thấy</w:t>
      </w:r>
      <w:r w:rsidR="00B92B56">
        <w:rPr>
          <w:rFonts w:ascii="Times New Roman" w:eastAsia="Times New Roman" w:hAnsi="Times New Roman" w:cs="Times New Roman"/>
          <w:kern w:val="0"/>
          <w:sz w:val="26"/>
          <w:szCs w:val="26"/>
          <w14:ligatures w14:val="none"/>
        </w:rPr>
        <w:t>,</w:t>
      </w:r>
      <w:r w:rsidRPr="00772DBB">
        <w:rPr>
          <w:rFonts w:ascii="Times New Roman" w:eastAsia="Times New Roman" w:hAnsi="Times New Roman" w:cs="Times New Roman"/>
          <w:kern w:val="0"/>
          <w:sz w:val="26"/>
          <w:szCs w:val="26"/>
          <w14:ligatures w14:val="none"/>
        </w:rPr>
        <w:t xml:space="preserve"> việc thao tác dễ dàng và giao diện trực quan giúp giảm bớt rào cản tiếp nhận công nghệ của giới trẻ. Cuối cùng, Ảnh hưởng xã hội (H3) có β = 0.180 là yếu tố tác động thấp nhất trong mô hình cho thấy</w:t>
      </w:r>
      <w:r w:rsidR="00B92B56">
        <w:rPr>
          <w:rFonts w:ascii="Times New Roman" w:eastAsia="Times New Roman" w:hAnsi="Times New Roman" w:cs="Times New Roman"/>
          <w:kern w:val="0"/>
          <w:sz w:val="26"/>
          <w:szCs w:val="26"/>
          <w14:ligatures w14:val="none"/>
        </w:rPr>
        <w:t>,</w:t>
      </w:r>
      <w:r w:rsidRPr="00772DBB">
        <w:rPr>
          <w:rFonts w:ascii="Times New Roman" w:eastAsia="Times New Roman" w:hAnsi="Times New Roman" w:cs="Times New Roman"/>
          <w:kern w:val="0"/>
          <w:sz w:val="26"/>
          <w:szCs w:val="26"/>
          <w14:ligatures w14:val="none"/>
        </w:rPr>
        <w:t xml:space="preserve"> tác động đáng kể từ bạn bè, người quen hoặc cộng đồng xung quanh có thể thúc đẩy ý định sử dụng ứng dụng giao đồ ăn của giới trẻ.</w:t>
      </w:r>
    </w:p>
    <w:p w14:paraId="6BD5DA82" w14:textId="77777777" w:rsidR="00D21166" w:rsidRPr="00772DBB" w:rsidRDefault="00D21166" w:rsidP="008D5CC8">
      <w:pPr>
        <w:spacing w:before="120" w:after="0" w:line="264" w:lineRule="auto"/>
        <w:jc w:val="both"/>
        <w:outlineLvl w:val="2"/>
        <w:rPr>
          <w:rFonts w:ascii="Times New Roman" w:eastAsia="Times New Roman" w:hAnsi="Times New Roman" w:cs="Times New Roman"/>
          <w:b/>
          <w:bCs/>
          <w:kern w:val="0"/>
          <w:sz w:val="26"/>
          <w:szCs w:val="26"/>
          <w14:ligatures w14:val="none"/>
        </w:rPr>
      </w:pPr>
      <w:r w:rsidRPr="00772DBB">
        <w:rPr>
          <w:rFonts w:ascii="Times New Roman" w:eastAsia="Times New Roman" w:hAnsi="Times New Roman" w:cs="Times New Roman"/>
          <w:b/>
          <w:bCs/>
          <w:kern w:val="0"/>
          <w:sz w:val="26"/>
          <w:szCs w:val="26"/>
          <w14:ligatures w14:val="none"/>
        </w:rPr>
        <w:t>5</w:t>
      </w:r>
      <w:r w:rsidRPr="00772DBB">
        <w:rPr>
          <w:rFonts w:ascii="Times New Roman" w:eastAsia="Times New Roman" w:hAnsi="Times New Roman" w:cs="Times New Roman"/>
          <w:b/>
          <w:bCs/>
          <w:kern w:val="0"/>
          <w:sz w:val="26"/>
          <w:szCs w:val="26"/>
          <w:lang w:val="vi-VN"/>
          <w14:ligatures w14:val="none"/>
        </w:rPr>
        <w:t xml:space="preserve">. </w:t>
      </w:r>
      <w:r w:rsidRPr="00772DBB">
        <w:rPr>
          <w:rFonts w:ascii="Times New Roman" w:eastAsia="Times New Roman" w:hAnsi="Times New Roman" w:cs="Times New Roman"/>
          <w:b/>
          <w:bCs/>
          <w:kern w:val="0"/>
          <w:sz w:val="26"/>
          <w:szCs w:val="26"/>
          <w14:ligatures w14:val="none"/>
        </w:rPr>
        <w:t>Kết luận và h</w:t>
      </w:r>
      <w:r w:rsidRPr="00772DBB">
        <w:rPr>
          <w:rFonts w:ascii="Times New Roman" w:eastAsia="Times New Roman" w:hAnsi="Times New Roman" w:cs="Times New Roman"/>
          <w:b/>
          <w:bCs/>
          <w:kern w:val="0"/>
          <w:sz w:val="26"/>
          <w:szCs w:val="26"/>
          <w:lang w:val="vi-VN"/>
          <w14:ligatures w14:val="none"/>
        </w:rPr>
        <w:t>àm ý quản trị</w:t>
      </w:r>
    </w:p>
    <w:p w14:paraId="062CAB43" w14:textId="7927E28D" w:rsidR="00D21166" w:rsidRPr="00772DBB" w:rsidRDefault="00D21166" w:rsidP="008D5CC8">
      <w:pPr>
        <w:spacing w:before="120" w:after="0" w:line="264" w:lineRule="auto"/>
        <w:jc w:val="both"/>
        <w:outlineLvl w:val="2"/>
        <w:rPr>
          <w:rFonts w:ascii="Times New Roman" w:hAnsi="Times New Roman" w:cs="Times New Roman"/>
          <w:sz w:val="26"/>
          <w:szCs w:val="26"/>
        </w:rPr>
      </w:pPr>
      <w:r w:rsidRPr="00772DBB">
        <w:rPr>
          <w:rFonts w:ascii="Times New Roman" w:hAnsi="Times New Roman" w:cs="Times New Roman"/>
          <w:sz w:val="26"/>
          <w:szCs w:val="26"/>
        </w:rPr>
        <w:t>Nghiên</w:t>
      </w:r>
      <w:r w:rsidRPr="00772DBB">
        <w:rPr>
          <w:rFonts w:ascii="Times New Roman" w:hAnsi="Times New Roman" w:cs="Times New Roman"/>
          <w:spacing w:val="-10"/>
          <w:sz w:val="26"/>
          <w:szCs w:val="26"/>
        </w:rPr>
        <w:t xml:space="preserve"> </w:t>
      </w:r>
      <w:r w:rsidRPr="00772DBB">
        <w:rPr>
          <w:rFonts w:ascii="Times New Roman" w:hAnsi="Times New Roman" w:cs="Times New Roman"/>
          <w:sz w:val="26"/>
          <w:szCs w:val="26"/>
        </w:rPr>
        <w:t>cứu được</w:t>
      </w:r>
      <w:r w:rsidRPr="00772DBB">
        <w:rPr>
          <w:rFonts w:ascii="Times New Roman" w:hAnsi="Times New Roman" w:cs="Times New Roman"/>
          <w:spacing w:val="-8"/>
          <w:sz w:val="26"/>
          <w:szCs w:val="26"/>
        </w:rPr>
        <w:t xml:space="preserve"> </w:t>
      </w:r>
      <w:r w:rsidRPr="00772DBB">
        <w:rPr>
          <w:rFonts w:ascii="Times New Roman" w:hAnsi="Times New Roman" w:cs="Times New Roman"/>
          <w:sz w:val="26"/>
          <w:szCs w:val="26"/>
        </w:rPr>
        <w:t>thực</w:t>
      </w:r>
      <w:r w:rsidRPr="00772DBB">
        <w:rPr>
          <w:rFonts w:ascii="Times New Roman" w:hAnsi="Times New Roman" w:cs="Times New Roman"/>
          <w:spacing w:val="-8"/>
          <w:sz w:val="26"/>
          <w:szCs w:val="26"/>
        </w:rPr>
        <w:t xml:space="preserve"> </w:t>
      </w:r>
      <w:r w:rsidRPr="00772DBB">
        <w:rPr>
          <w:rFonts w:ascii="Times New Roman" w:hAnsi="Times New Roman" w:cs="Times New Roman"/>
          <w:sz w:val="26"/>
          <w:szCs w:val="26"/>
        </w:rPr>
        <w:t>hiện nhằm xác</w:t>
      </w:r>
      <w:r w:rsidRPr="00772DBB">
        <w:rPr>
          <w:rFonts w:ascii="Times New Roman" w:hAnsi="Times New Roman" w:cs="Times New Roman"/>
          <w:spacing w:val="-8"/>
          <w:sz w:val="26"/>
          <w:szCs w:val="26"/>
        </w:rPr>
        <w:t xml:space="preserve"> </w:t>
      </w:r>
      <w:r w:rsidRPr="00772DBB">
        <w:rPr>
          <w:rFonts w:ascii="Times New Roman" w:hAnsi="Times New Roman" w:cs="Times New Roman"/>
          <w:sz w:val="26"/>
          <w:szCs w:val="26"/>
        </w:rPr>
        <w:t>định và phân</w:t>
      </w:r>
      <w:r w:rsidRPr="00772DBB">
        <w:rPr>
          <w:rFonts w:ascii="Times New Roman" w:hAnsi="Times New Roman" w:cs="Times New Roman"/>
          <w:spacing w:val="-10"/>
          <w:sz w:val="26"/>
          <w:szCs w:val="26"/>
        </w:rPr>
        <w:t xml:space="preserve"> </w:t>
      </w:r>
      <w:r w:rsidRPr="00772DBB">
        <w:rPr>
          <w:rFonts w:ascii="Times New Roman" w:hAnsi="Times New Roman" w:cs="Times New Roman"/>
          <w:sz w:val="26"/>
          <w:szCs w:val="26"/>
        </w:rPr>
        <w:t>tích các</w:t>
      </w:r>
      <w:r w:rsidRPr="00772DBB">
        <w:rPr>
          <w:rFonts w:ascii="Times New Roman" w:hAnsi="Times New Roman" w:cs="Times New Roman"/>
          <w:spacing w:val="-4"/>
          <w:sz w:val="26"/>
          <w:szCs w:val="26"/>
        </w:rPr>
        <w:t xml:space="preserve"> </w:t>
      </w:r>
      <w:r w:rsidRPr="00772DBB">
        <w:rPr>
          <w:rFonts w:ascii="Times New Roman" w:hAnsi="Times New Roman" w:cs="Times New Roman"/>
          <w:sz w:val="26"/>
          <w:szCs w:val="26"/>
        </w:rPr>
        <w:t>Yếu</w:t>
      </w:r>
      <w:r w:rsidRPr="00772DBB">
        <w:rPr>
          <w:rFonts w:ascii="Times New Roman" w:hAnsi="Times New Roman" w:cs="Times New Roman"/>
          <w:spacing w:val="-10"/>
          <w:sz w:val="26"/>
          <w:szCs w:val="26"/>
        </w:rPr>
        <w:t xml:space="preserve"> </w:t>
      </w:r>
      <w:r w:rsidRPr="00772DBB">
        <w:rPr>
          <w:rFonts w:ascii="Times New Roman" w:hAnsi="Times New Roman" w:cs="Times New Roman"/>
          <w:sz w:val="26"/>
          <w:szCs w:val="26"/>
        </w:rPr>
        <w:t>tố ảnh</w:t>
      </w:r>
      <w:r w:rsidRPr="00772DBB">
        <w:rPr>
          <w:rFonts w:ascii="Times New Roman" w:hAnsi="Times New Roman" w:cs="Times New Roman"/>
          <w:spacing w:val="-10"/>
          <w:sz w:val="26"/>
          <w:szCs w:val="26"/>
        </w:rPr>
        <w:t xml:space="preserve"> </w:t>
      </w:r>
      <w:r w:rsidRPr="00772DBB">
        <w:rPr>
          <w:rFonts w:ascii="Times New Roman" w:hAnsi="Times New Roman" w:cs="Times New Roman"/>
          <w:sz w:val="26"/>
          <w:szCs w:val="26"/>
        </w:rPr>
        <w:t>hưởng</w:t>
      </w:r>
      <w:r w:rsidRPr="00772DBB">
        <w:rPr>
          <w:rFonts w:ascii="Times New Roman" w:hAnsi="Times New Roman" w:cs="Times New Roman"/>
          <w:spacing w:val="-10"/>
          <w:sz w:val="26"/>
          <w:szCs w:val="26"/>
        </w:rPr>
        <w:t xml:space="preserve"> </w:t>
      </w:r>
      <w:r w:rsidRPr="00772DBB">
        <w:rPr>
          <w:rFonts w:ascii="Times New Roman" w:hAnsi="Times New Roman" w:cs="Times New Roman"/>
          <w:sz w:val="26"/>
          <w:szCs w:val="26"/>
        </w:rPr>
        <w:t>đến Ý định sử dụng ứng dụng giao đồ ăn của</w:t>
      </w:r>
      <w:r w:rsidR="006B5B83" w:rsidRPr="00772DBB">
        <w:rPr>
          <w:rFonts w:ascii="Times New Roman" w:hAnsi="Times New Roman" w:cs="Times New Roman"/>
          <w:sz w:val="26"/>
          <w:szCs w:val="26"/>
        </w:rPr>
        <w:t xml:space="preserve"> người trẻ tuổi tại</w:t>
      </w:r>
      <w:r w:rsidRPr="00772DBB">
        <w:rPr>
          <w:rFonts w:ascii="Times New Roman" w:hAnsi="Times New Roman" w:cs="Times New Roman"/>
          <w:spacing w:val="-1"/>
          <w:sz w:val="26"/>
          <w:szCs w:val="26"/>
        </w:rPr>
        <w:t xml:space="preserve"> </w:t>
      </w:r>
      <w:r w:rsidRPr="00772DBB">
        <w:rPr>
          <w:rFonts w:ascii="Times New Roman" w:hAnsi="Times New Roman" w:cs="Times New Roman"/>
          <w:sz w:val="26"/>
          <w:szCs w:val="26"/>
        </w:rPr>
        <w:t>TP. Hồ Chí</w:t>
      </w:r>
      <w:r w:rsidRPr="00772DBB">
        <w:rPr>
          <w:rFonts w:ascii="Times New Roman" w:hAnsi="Times New Roman" w:cs="Times New Roman"/>
          <w:spacing w:val="-1"/>
          <w:sz w:val="26"/>
          <w:szCs w:val="26"/>
        </w:rPr>
        <w:t xml:space="preserve"> </w:t>
      </w:r>
      <w:r w:rsidRPr="00772DBB">
        <w:rPr>
          <w:rFonts w:ascii="Times New Roman" w:hAnsi="Times New Roman" w:cs="Times New Roman"/>
          <w:sz w:val="26"/>
          <w:szCs w:val="26"/>
        </w:rPr>
        <w:t>Minh,</w:t>
      </w:r>
      <w:r w:rsidRPr="00772DBB">
        <w:rPr>
          <w:rFonts w:ascii="Times New Roman" w:hAnsi="Times New Roman" w:cs="Times New Roman"/>
          <w:spacing w:val="-7"/>
          <w:sz w:val="26"/>
          <w:szCs w:val="26"/>
        </w:rPr>
        <w:t xml:space="preserve"> </w:t>
      </w:r>
      <w:r w:rsidRPr="00772DBB">
        <w:rPr>
          <w:rFonts w:ascii="Times New Roman" w:hAnsi="Times New Roman" w:cs="Times New Roman"/>
          <w:sz w:val="26"/>
          <w:szCs w:val="26"/>
        </w:rPr>
        <w:t>từ đó đề xuất một số hàm</w:t>
      </w:r>
      <w:r w:rsidRPr="00772DBB">
        <w:rPr>
          <w:rFonts w:ascii="Times New Roman" w:hAnsi="Times New Roman" w:cs="Times New Roman"/>
          <w:spacing w:val="-1"/>
          <w:sz w:val="26"/>
          <w:szCs w:val="26"/>
        </w:rPr>
        <w:t xml:space="preserve"> </w:t>
      </w:r>
      <w:r w:rsidRPr="00772DBB">
        <w:rPr>
          <w:rFonts w:ascii="Times New Roman" w:hAnsi="Times New Roman" w:cs="Times New Roman"/>
          <w:sz w:val="26"/>
          <w:szCs w:val="26"/>
        </w:rPr>
        <w:t>ý quản trị phù hợp cho các</w:t>
      </w:r>
      <w:r w:rsidRPr="00772DBB">
        <w:rPr>
          <w:rFonts w:ascii="Times New Roman" w:hAnsi="Times New Roman" w:cs="Times New Roman"/>
          <w:spacing w:val="-10"/>
          <w:sz w:val="26"/>
          <w:szCs w:val="26"/>
        </w:rPr>
        <w:t xml:space="preserve"> </w:t>
      </w:r>
      <w:r w:rsidRPr="00772DBB">
        <w:rPr>
          <w:rFonts w:ascii="Times New Roman" w:hAnsi="Times New Roman" w:cs="Times New Roman"/>
          <w:sz w:val="26"/>
          <w:szCs w:val="26"/>
        </w:rPr>
        <w:t>doanh nghiệp hoạt động trong lĩnh vực cung cấp và phát triển ứng dụng giao đồ ăn trực tuyến. Kết quả nghiên</w:t>
      </w:r>
      <w:r w:rsidRPr="00772DBB">
        <w:rPr>
          <w:rFonts w:ascii="Times New Roman" w:hAnsi="Times New Roman" w:cs="Times New Roman"/>
          <w:spacing w:val="-11"/>
          <w:sz w:val="26"/>
          <w:szCs w:val="26"/>
        </w:rPr>
        <w:t xml:space="preserve"> </w:t>
      </w:r>
      <w:r w:rsidRPr="00772DBB">
        <w:rPr>
          <w:rFonts w:ascii="Times New Roman" w:hAnsi="Times New Roman" w:cs="Times New Roman"/>
          <w:sz w:val="26"/>
          <w:szCs w:val="26"/>
        </w:rPr>
        <w:t>cứu giúp doanh nghiệp</w:t>
      </w:r>
      <w:r w:rsidRPr="00772DBB">
        <w:rPr>
          <w:rFonts w:ascii="Times New Roman" w:hAnsi="Times New Roman" w:cs="Times New Roman"/>
          <w:spacing w:val="-11"/>
          <w:sz w:val="26"/>
          <w:szCs w:val="26"/>
        </w:rPr>
        <w:t xml:space="preserve"> </w:t>
      </w:r>
      <w:r w:rsidRPr="00772DBB">
        <w:rPr>
          <w:rFonts w:ascii="Times New Roman" w:hAnsi="Times New Roman" w:cs="Times New Roman"/>
          <w:sz w:val="26"/>
          <w:szCs w:val="26"/>
        </w:rPr>
        <w:t>nhận diện</w:t>
      </w:r>
      <w:r w:rsidRPr="00772DBB">
        <w:rPr>
          <w:rFonts w:ascii="Times New Roman" w:hAnsi="Times New Roman" w:cs="Times New Roman"/>
          <w:spacing w:val="-11"/>
          <w:sz w:val="26"/>
          <w:szCs w:val="26"/>
        </w:rPr>
        <w:t xml:space="preserve"> </w:t>
      </w:r>
      <w:r w:rsidRPr="00772DBB">
        <w:rPr>
          <w:rFonts w:ascii="Times New Roman" w:hAnsi="Times New Roman" w:cs="Times New Roman"/>
          <w:sz w:val="26"/>
          <w:szCs w:val="26"/>
        </w:rPr>
        <w:t>rõ hơn những</w:t>
      </w:r>
      <w:r w:rsidRPr="00772DBB">
        <w:rPr>
          <w:rFonts w:ascii="Times New Roman" w:hAnsi="Times New Roman" w:cs="Times New Roman"/>
          <w:spacing w:val="-11"/>
          <w:sz w:val="26"/>
          <w:szCs w:val="26"/>
        </w:rPr>
        <w:t xml:space="preserve"> </w:t>
      </w:r>
      <w:r w:rsidRPr="00772DBB">
        <w:rPr>
          <w:rFonts w:ascii="Times New Roman" w:hAnsi="Times New Roman" w:cs="Times New Roman"/>
          <w:sz w:val="26"/>
          <w:szCs w:val="26"/>
        </w:rPr>
        <w:t>vấn đề trọng yếu cần được</w:t>
      </w:r>
      <w:r w:rsidRPr="00772DBB">
        <w:rPr>
          <w:rFonts w:ascii="Times New Roman" w:hAnsi="Times New Roman" w:cs="Times New Roman"/>
          <w:spacing w:val="-9"/>
          <w:sz w:val="26"/>
          <w:szCs w:val="26"/>
        </w:rPr>
        <w:t xml:space="preserve"> </w:t>
      </w:r>
      <w:r w:rsidRPr="00772DBB">
        <w:rPr>
          <w:rFonts w:ascii="Times New Roman" w:hAnsi="Times New Roman" w:cs="Times New Roman"/>
          <w:sz w:val="26"/>
          <w:szCs w:val="26"/>
        </w:rPr>
        <w:t>quan tâm</w:t>
      </w:r>
      <w:r w:rsidRPr="00772DBB">
        <w:rPr>
          <w:rFonts w:ascii="Times New Roman" w:hAnsi="Times New Roman" w:cs="Times New Roman"/>
          <w:spacing w:val="-14"/>
          <w:sz w:val="26"/>
          <w:szCs w:val="26"/>
        </w:rPr>
        <w:t xml:space="preserve"> </w:t>
      </w:r>
      <w:r w:rsidRPr="00772DBB">
        <w:rPr>
          <w:rFonts w:ascii="Times New Roman" w:hAnsi="Times New Roman" w:cs="Times New Roman"/>
          <w:sz w:val="26"/>
          <w:szCs w:val="26"/>
        </w:rPr>
        <w:t>trong quá trình</w:t>
      </w:r>
      <w:r w:rsidRPr="00772DBB">
        <w:rPr>
          <w:rFonts w:ascii="Times New Roman" w:hAnsi="Times New Roman" w:cs="Times New Roman"/>
          <w:spacing w:val="-12"/>
          <w:sz w:val="26"/>
          <w:szCs w:val="26"/>
        </w:rPr>
        <w:t xml:space="preserve"> </w:t>
      </w:r>
      <w:r w:rsidRPr="00772DBB">
        <w:rPr>
          <w:rFonts w:ascii="Times New Roman" w:hAnsi="Times New Roman" w:cs="Times New Roman"/>
          <w:sz w:val="26"/>
          <w:szCs w:val="26"/>
        </w:rPr>
        <w:t>vận hành</w:t>
      </w:r>
      <w:r w:rsidRPr="00772DBB">
        <w:rPr>
          <w:rFonts w:ascii="Times New Roman" w:hAnsi="Times New Roman" w:cs="Times New Roman"/>
          <w:spacing w:val="-12"/>
          <w:sz w:val="26"/>
          <w:szCs w:val="26"/>
        </w:rPr>
        <w:t xml:space="preserve"> </w:t>
      </w:r>
      <w:r w:rsidRPr="00772DBB">
        <w:rPr>
          <w:rFonts w:ascii="Times New Roman" w:hAnsi="Times New Roman" w:cs="Times New Roman"/>
          <w:sz w:val="26"/>
          <w:szCs w:val="26"/>
        </w:rPr>
        <w:t>và</w:t>
      </w:r>
      <w:r w:rsidRPr="00772DBB">
        <w:rPr>
          <w:rFonts w:ascii="Times New Roman" w:hAnsi="Times New Roman" w:cs="Times New Roman"/>
          <w:spacing w:val="-10"/>
          <w:sz w:val="26"/>
          <w:szCs w:val="26"/>
        </w:rPr>
        <w:t xml:space="preserve"> </w:t>
      </w:r>
      <w:r w:rsidRPr="00772DBB">
        <w:rPr>
          <w:rFonts w:ascii="Times New Roman" w:hAnsi="Times New Roman" w:cs="Times New Roman"/>
          <w:sz w:val="26"/>
          <w:szCs w:val="26"/>
        </w:rPr>
        <w:t>cải</w:t>
      </w:r>
      <w:r w:rsidRPr="00772DBB">
        <w:rPr>
          <w:rFonts w:ascii="Times New Roman" w:hAnsi="Times New Roman" w:cs="Times New Roman"/>
          <w:spacing w:val="-1"/>
          <w:sz w:val="26"/>
          <w:szCs w:val="26"/>
        </w:rPr>
        <w:t xml:space="preserve"> </w:t>
      </w:r>
      <w:r w:rsidRPr="00772DBB">
        <w:rPr>
          <w:rFonts w:ascii="Times New Roman" w:hAnsi="Times New Roman" w:cs="Times New Roman"/>
          <w:sz w:val="26"/>
          <w:szCs w:val="26"/>
        </w:rPr>
        <w:t>thiện</w:t>
      </w:r>
      <w:r w:rsidRPr="00772DBB">
        <w:rPr>
          <w:rFonts w:ascii="Times New Roman" w:hAnsi="Times New Roman" w:cs="Times New Roman"/>
          <w:spacing w:val="-12"/>
          <w:sz w:val="26"/>
          <w:szCs w:val="26"/>
        </w:rPr>
        <w:t xml:space="preserve"> </w:t>
      </w:r>
      <w:r w:rsidRPr="00772DBB">
        <w:rPr>
          <w:rFonts w:ascii="Times New Roman" w:hAnsi="Times New Roman" w:cs="Times New Roman"/>
          <w:sz w:val="26"/>
          <w:szCs w:val="26"/>
        </w:rPr>
        <w:t>chất</w:t>
      </w:r>
      <w:r w:rsidRPr="00772DBB">
        <w:rPr>
          <w:rFonts w:ascii="Times New Roman" w:hAnsi="Times New Roman" w:cs="Times New Roman"/>
          <w:spacing w:val="-14"/>
          <w:sz w:val="26"/>
          <w:szCs w:val="26"/>
        </w:rPr>
        <w:t xml:space="preserve"> </w:t>
      </w:r>
      <w:r w:rsidRPr="00772DBB">
        <w:rPr>
          <w:rFonts w:ascii="Times New Roman" w:hAnsi="Times New Roman" w:cs="Times New Roman"/>
          <w:sz w:val="26"/>
          <w:szCs w:val="26"/>
        </w:rPr>
        <w:t>lượng</w:t>
      </w:r>
      <w:r w:rsidRPr="00772DBB">
        <w:rPr>
          <w:rFonts w:ascii="Times New Roman" w:hAnsi="Times New Roman" w:cs="Times New Roman"/>
          <w:spacing w:val="-12"/>
          <w:sz w:val="26"/>
          <w:szCs w:val="26"/>
        </w:rPr>
        <w:t xml:space="preserve"> </w:t>
      </w:r>
      <w:r w:rsidRPr="00772DBB">
        <w:rPr>
          <w:rFonts w:ascii="Times New Roman" w:hAnsi="Times New Roman" w:cs="Times New Roman"/>
          <w:sz w:val="26"/>
          <w:szCs w:val="26"/>
        </w:rPr>
        <w:t>dịch</w:t>
      </w:r>
      <w:r w:rsidRPr="00772DBB">
        <w:rPr>
          <w:rFonts w:ascii="Times New Roman" w:hAnsi="Times New Roman" w:cs="Times New Roman"/>
          <w:spacing w:val="-12"/>
          <w:sz w:val="26"/>
          <w:szCs w:val="26"/>
        </w:rPr>
        <w:t xml:space="preserve"> </w:t>
      </w:r>
      <w:r w:rsidRPr="00772DBB">
        <w:rPr>
          <w:rFonts w:ascii="Times New Roman" w:hAnsi="Times New Roman" w:cs="Times New Roman"/>
          <w:sz w:val="26"/>
          <w:szCs w:val="26"/>
        </w:rPr>
        <w:t>vụ,</w:t>
      </w:r>
      <w:r w:rsidRPr="00772DBB">
        <w:rPr>
          <w:rFonts w:ascii="Times New Roman" w:hAnsi="Times New Roman" w:cs="Times New Roman"/>
          <w:spacing w:val="-6"/>
          <w:sz w:val="26"/>
          <w:szCs w:val="26"/>
        </w:rPr>
        <w:t xml:space="preserve"> </w:t>
      </w:r>
      <w:r w:rsidRPr="00772DBB">
        <w:rPr>
          <w:rFonts w:ascii="Times New Roman" w:hAnsi="Times New Roman" w:cs="Times New Roman"/>
          <w:sz w:val="26"/>
          <w:szCs w:val="26"/>
        </w:rPr>
        <w:t>từ đó nâng</w:t>
      </w:r>
      <w:r w:rsidRPr="00772DBB">
        <w:rPr>
          <w:rFonts w:ascii="Times New Roman" w:hAnsi="Times New Roman" w:cs="Times New Roman"/>
          <w:spacing w:val="-12"/>
          <w:sz w:val="26"/>
          <w:szCs w:val="26"/>
        </w:rPr>
        <w:t xml:space="preserve"> </w:t>
      </w:r>
      <w:r w:rsidRPr="00772DBB">
        <w:rPr>
          <w:rFonts w:ascii="Times New Roman" w:hAnsi="Times New Roman" w:cs="Times New Roman"/>
          <w:sz w:val="26"/>
          <w:szCs w:val="26"/>
        </w:rPr>
        <w:t>cao</w:t>
      </w:r>
      <w:r w:rsidRPr="00772DBB">
        <w:rPr>
          <w:rFonts w:ascii="Times New Roman" w:hAnsi="Times New Roman" w:cs="Times New Roman"/>
          <w:spacing w:val="-12"/>
          <w:sz w:val="26"/>
          <w:szCs w:val="26"/>
        </w:rPr>
        <w:t xml:space="preserve"> </w:t>
      </w:r>
      <w:r w:rsidRPr="00772DBB">
        <w:rPr>
          <w:rFonts w:ascii="Times New Roman" w:hAnsi="Times New Roman" w:cs="Times New Roman"/>
          <w:sz w:val="26"/>
          <w:szCs w:val="26"/>
        </w:rPr>
        <w:t>trải</w:t>
      </w:r>
      <w:r w:rsidRPr="00772DBB">
        <w:rPr>
          <w:rFonts w:ascii="Times New Roman" w:hAnsi="Times New Roman" w:cs="Times New Roman"/>
          <w:spacing w:val="-1"/>
          <w:sz w:val="26"/>
          <w:szCs w:val="26"/>
        </w:rPr>
        <w:t xml:space="preserve"> </w:t>
      </w:r>
      <w:r w:rsidRPr="00772DBB">
        <w:rPr>
          <w:rFonts w:ascii="Times New Roman" w:hAnsi="Times New Roman" w:cs="Times New Roman"/>
          <w:sz w:val="26"/>
          <w:szCs w:val="26"/>
        </w:rPr>
        <w:t>nghiệm và thu hút thêm người dùng mới. Bên cạnh</w:t>
      </w:r>
      <w:r w:rsidRPr="00772DBB">
        <w:rPr>
          <w:rFonts w:ascii="Times New Roman" w:hAnsi="Times New Roman" w:cs="Times New Roman"/>
          <w:spacing w:val="-12"/>
          <w:sz w:val="26"/>
          <w:szCs w:val="26"/>
        </w:rPr>
        <w:t xml:space="preserve"> </w:t>
      </w:r>
      <w:r w:rsidRPr="00772DBB">
        <w:rPr>
          <w:rFonts w:ascii="Times New Roman" w:hAnsi="Times New Roman" w:cs="Times New Roman"/>
          <w:sz w:val="26"/>
          <w:szCs w:val="26"/>
        </w:rPr>
        <w:t>đó, nghiên cứu cũng hỗ trợ các nhà quản lý trong việc xây</w:t>
      </w:r>
      <w:r w:rsidRPr="00772DBB">
        <w:rPr>
          <w:rFonts w:ascii="Times New Roman" w:hAnsi="Times New Roman" w:cs="Times New Roman"/>
          <w:spacing w:val="-1"/>
          <w:sz w:val="26"/>
          <w:szCs w:val="26"/>
        </w:rPr>
        <w:t xml:space="preserve"> </w:t>
      </w:r>
      <w:r w:rsidRPr="00772DBB">
        <w:rPr>
          <w:rFonts w:ascii="Times New Roman" w:hAnsi="Times New Roman" w:cs="Times New Roman"/>
          <w:sz w:val="26"/>
          <w:szCs w:val="26"/>
        </w:rPr>
        <w:t>dựng chiến</w:t>
      </w:r>
      <w:r w:rsidRPr="00772DBB">
        <w:rPr>
          <w:rFonts w:ascii="Times New Roman" w:hAnsi="Times New Roman" w:cs="Times New Roman"/>
          <w:spacing w:val="-1"/>
          <w:sz w:val="26"/>
          <w:szCs w:val="26"/>
        </w:rPr>
        <w:t xml:space="preserve"> </w:t>
      </w:r>
      <w:r w:rsidRPr="00772DBB">
        <w:rPr>
          <w:rFonts w:ascii="Times New Roman" w:hAnsi="Times New Roman" w:cs="Times New Roman"/>
          <w:sz w:val="26"/>
          <w:szCs w:val="26"/>
        </w:rPr>
        <w:t>lược phù hợp nhằm</w:t>
      </w:r>
      <w:r w:rsidRPr="00772DBB">
        <w:rPr>
          <w:rFonts w:ascii="Times New Roman" w:hAnsi="Times New Roman" w:cs="Times New Roman"/>
          <w:spacing w:val="-2"/>
          <w:sz w:val="26"/>
          <w:szCs w:val="26"/>
        </w:rPr>
        <w:t xml:space="preserve"> </w:t>
      </w:r>
      <w:r w:rsidRPr="00772DBB">
        <w:rPr>
          <w:rFonts w:ascii="Times New Roman" w:hAnsi="Times New Roman" w:cs="Times New Roman"/>
          <w:sz w:val="26"/>
          <w:szCs w:val="26"/>
        </w:rPr>
        <w:t>gia tăng mức độ quan tâm và ý định sử dụng của</w:t>
      </w:r>
      <w:r w:rsidR="006B5B83" w:rsidRPr="00772DBB">
        <w:rPr>
          <w:rFonts w:ascii="Times New Roman" w:hAnsi="Times New Roman" w:cs="Times New Roman"/>
          <w:sz w:val="26"/>
          <w:szCs w:val="26"/>
        </w:rPr>
        <w:t xml:space="preserve"> người trẻ</w:t>
      </w:r>
      <w:r w:rsidRPr="00772DBB">
        <w:rPr>
          <w:rFonts w:ascii="Times New Roman" w:hAnsi="Times New Roman" w:cs="Times New Roman"/>
          <w:sz w:val="26"/>
          <w:szCs w:val="26"/>
        </w:rPr>
        <w:t>, đồng thời đề xuất các giải pháp đổi mới, nâng cao năng lực cạnh tranh</w:t>
      </w:r>
      <w:r w:rsidRPr="00772DBB">
        <w:rPr>
          <w:rFonts w:ascii="Times New Roman" w:hAnsi="Times New Roman" w:cs="Times New Roman"/>
          <w:spacing w:val="-17"/>
          <w:sz w:val="26"/>
          <w:szCs w:val="26"/>
        </w:rPr>
        <w:t xml:space="preserve"> </w:t>
      </w:r>
      <w:r w:rsidRPr="00772DBB">
        <w:rPr>
          <w:rFonts w:ascii="Times New Roman" w:hAnsi="Times New Roman" w:cs="Times New Roman"/>
          <w:sz w:val="26"/>
          <w:szCs w:val="26"/>
        </w:rPr>
        <w:t>trước</w:t>
      </w:r>
      <w:r w:rsidRPr="00772DBB">
        <w:rPr>
          <w:rFonts w:ascii="Times New Roman" w:hAnsi="Times New Roman" w:cs="Times New Roman"/>
          <w:spacing w:val="-16"/>
          <w:sz w:val="26"/>
          <w:szCs w:val="26"/>
        </w:rPr>
        <w:t xml:space="preserve"> </w:t>
      </w:r>
      <w:r w:rsidRPr="00772DBB">
        <w:rPr>
          <w:rFonts w:ascii="Times New Roman" w:hAnsi="Times New Roman" w:cs="Times New Roman"/>
          <w:sz w:val="26"/>
          <w:szCs w:val="26"/>
        </w:rPr>
        <w:t>sự</w:t>
      </w:r>
      <w:r w:rsidRPr="00772DBB">
        <w:rPr>
          <w:rFonts w:ascii="Times New Roman" w:hAnsi="Times New Roman" w:cs="Times New Roman"/>
          <w:spacing w:val="-16"/>
          <w:sz w:val="26"/>
          <w:szCs w:val="26"/>
        </w:rPr>
        <w:t xml:space="preserve"> </w:t>
      </w:r>
      <w:r w:rsidRPr="00772DBB">
        <w:rPr>
          <w:rFonts w:ascii="Times New Roman" w:hAnsi="Times New Roman" w:cs="Times New Roman"/>
          <w:sz w:val="26"/>
          <w:szCs w:val="26"/>
        </w:rPr>
        <w:t>phát</w:t>
      </w:r>
      <w:r w:rsidRPr="00772DBB">
        <w:rPr>
          <w:rFonts w:ascii="Times New Roman" w:hAnsi="Times New Roman" w:cs="Times New Roman"/>
          <w:spacing w:val="-16"/>
          <w:sz w:val="26"/>
          <w:szCs w:val="26"/>
        </w:rPr>
        <w:t xml:space="preserve"> </w:t>
      </w:r>
      <w:r w:rsidRPr="00772DBB">
        <w:rPr>
          <w:rFonts w:ascii="Times New Roman" w:hAnsi="Times New Roman" w:cs="Times New Roman"/>
          <w:sz w:val="26"/>
          <w:szCs w:val="26"/>
        </w:rPr>
        <w:t>triển</w:t>
      </w:r>
      <w:r w:rsidRPr="00772DBB">
        <w:rPr>
          <w:rFonts w:ascii="Times New Roman" w:hAnsi="Times New Roman" w:cs="Times New Roman"/>
          <w:spacing w:val="-6"/>
          <w:sz w:val="26"/>
          <w:szCs w:val="26"/>
        </w:rPr>
        <w:t xml:space="preserve"> </w:t>
      </w:r>
      <w:r w:rsidRPr="00772DBB">
        <w:rPr>
          <w:rFonts w:ascii="Times New Roman" w:hAnsi="Times New Roman" w:cs="Times New Roman"/>
          <w:sz w:val="26"/>
          <w:szCs w:val="26"/>
        </w:rPr>
        <w:t>mạnh</w:t>
      </w:r>
      <w:r w:rsidRPr="00772DBB">
        <w:rPr>
          <w:rFonts w:ascii="Times New Roman" w:hAnsi="Times New Roman" w:cs="Times New Roman"/>
          <w:spacing w:val="-17"/>
          <w:sz w:val="26"/>
          <w:szCs w:val="26"/>
        </w:rPr>
        <w:t xml:space="preserve"> </w:t>
      </w:r>
      <w:r w:rsidRPr="00772DBB">
        <w:rPr>
          <w:rFonts w:ascii="Times New Roman" w:hAnsi="Times New Roman" w:cs="Times New Roman"/>
          <w:sz w:val="26"/>
          <w:szCs w:val="26"/>
        </w:rPr>
        <w:t>mẽ</w:t>
      </w:r>
      <w:r w:rsidRPr="00772DBB">
        <w:rPr>
          <w:rFonts w:ascii="Times New Roman" w:hAnsi="Times New Roman" w:cs="Times New Roman"/>
          <w:spacing w:val="-7"/>
          <w:sz w:val="26"/>
          <w:szCs w:val="26"/>
        </w:rPr>
        <w:t xml:space="preserve"> </w:t>
      </w:r>
      <w:r w:rsidRPr="00772DBB">
        <w:rPr>
          <w:rFonts w:ascii="Times New Roman" w:hAnsi="Times New Roman" w:cs="Times New Roman"/>
          <w:sz w:val="26"/>
          <w:szCs w:val="26"/>
        </w:rPr>
        <w:t>của</w:t>
      </w:r>
      <w:r w:rsidRPr="00772DBB">
        <w:rPr>
          <w:rFonts w:ascii="Times New Roman" w:hAnsi="Times New Roman" w:cs="Times New Roman"/>
          <w:spacing w:val="-9"/>
          <w:sz w:val="26"/>
          <w:szCs w:val="26"/>
        </w:rPr>
        <w:t xml:space="preserve"> </w:t>
      </w:r>
      <w:r w:rsidRPr="00772DBB">
        <w:rPr>
          <w:rFonts w:ascii="Times New Roman" w:hAnsi="Times New Roman" w:cs="Times New Roman"/>
          <w:sz w:val="26"/>
          <w:szCs w:val="26"/>
        </w:rPr>
        <w:t>các</w:t>
      </w:r>
      <w:r w:rsidRPr="00772DBB">
        <w:rPr>
          <w:rFonts w:ascii="Times New Roman" w:hAnsi="Times New Roman" w:cs="Times New Roman"/>
          <w:spacing w:val="-9"/>
          <w:sz w:val="26"/>
          <w:szCs w:val="26"/>
        </w:rPr>
        <w:t xml:space="preserve"> </w:t>
      </w:r>
      <w:r w:rsidRPr="00772DBB">
        <w:rPr>
          <w:rFonts w:ascii="Times New Roman" w:hAnsi="Times New Roman" w:cs="Times New Roman"/>
          <w:sz w:val="26"/>
          <w:szCs w:val="26"/>
        </w:rPr>
        <w:t>đối</w:t>
      </w:r>
      <w:r w:rsidRPr="00772DBB">
        <w:rPr>
          <w:rFonts w:ascii="Times New Roman" w:hAnsi="Times New Roman" w:cs="Times New Roman"/>
          <w:spacing w:val="-13"/>
          <w:sz w:val="26"/>
          <w:szCs w:val="26"/>
        </w:rPr>
        <w:t xml:space="preserve"> </w:t>
      </w:r>
      <w:r w:rsidRPr="00772DBB">
        <w:rPr>
          <w:rFonts w:ascii="Times New Roman" w:hAnsi="Times New Roman" w:cs="Times New Roman"/>
          <w:sz w:val="26"/>
          <w:szCs w:val="26"/>
        </w:rPr>
        <w:t>thủ</w:t>
      </w:r>
      <w:r w:rsidRPr="00772DBB">
        <w:rPr>
          <w:rFonts w:ascii="Times New Roman" w:hAnsi="Times New Roman" w:cs="Times New Roman"/>
          <w:spacing w:val="-11"/>
          <w:sz w:val="26"/>
          <w:szCs w:val="26"/>
        </w:rPr>
        <w:t xml:space="preserve"> </w:t>
      </w:r>
      <w:r w:rsidRPr="00772DBB">
        <w:rPr>
          <w:rFonts w:ascii="Times New Roman" w:hAnsi="Times New Roman" w:cs="Times New Roman"/>
          <w:sz w:val="26"/>
          <w:szCs w:val="26"/>
        </w:rPr>
        <w:t>trên</w:t>
      </w:r>
      <w:r w:rsidRPr="00772DBB">
        <w:rPr>
          <w:rFonts w:ascii="Times New Roman" w:hAnsi="Times New Roman" w:cs="Times New Roman"/>
          <w:spacing w:val="-11"/>
          <w:sz w:val="26"/>
          <w:szCs w:val="26"/>
        </w:rPr>
        <w:t xml:space="preserve"> </w:t>
      </w:r>
      <w:r w:rsidRPr="00772DBB">
        <w:rPr>
          <w:rFonts w:ascii="Times New Roman" w:hAnsi="Times New Roman" w:cs="Times New Roman"/>
          <w:sz w:val="26"/>
          <w:szCs w:val="26"/>
        </w:rPr>
        <w:t>thị trường,</w:t>
      </w:r>
      <w:r w:rsidRPr="00772DBB">
        <w:rPr>
          <w:rFonts w:ascii="Times New Roman" w:hAnsi="Times New Roman" w:cs="Times New Roman"/>
          <w:spacing w:val="-17"/>
          <w:sz w:val="26"/>
          <w:szCs w:val="26"/>
        </w:rPr>
        <w:t xml:space="preserve"> </w:t>
      </w:r>
      <w:r w:rsidRPr="00772DBB">
        <w:rPr>
          <w:rFonts w:ascii="Times New Roman" w:hAnsi="Times New Roman" w:cs="Times New Roman"/>
          <w:sz w:val="26"/>
          <w:szCs w:val="26"/>
        </w:rPr>
        <w:t>góp</w:t>
      </w:r>
      <w:r w:rsidRPr="00772DBB">
        <w:rPr>
          <w:rFonts w:ascii="Times New Roman" w:hAnsi="Times New Roman" w:cs="Times New Roman"/>
          <w:spacing w:val="-10"/>
          <w:sz w:val="26"/>
          <w:szCs w:val="26"/>
        </w:rPr>
        <w:t xml:space="preserve"> </w:t>
      </w:r>
      <w:r w:rsidRPr="00772DBB">
        <w:rPr>
          <w:rFonts w:ascii="Times New Roman" w:hAnsi="Times New Roman" w:cs="Times New Roman"/>
          <w:sz w:val="26"/>
          <w:szCs w:val="26"/>
        </w:rPr>
        <w:t>phần</w:t>
      </w:r>
      <w:r w:rsidRPr="00772DBB">
        <w:rPr>
          <w:rFonts w:ascii="Times New Roman" w:hAnsi="Times New Roman" w:cs="Times New Roman"/>
          <w:spacing w:val="-11"/>
          <w:sz w:val="26"/>
          <w:szCs w:val="26"/>
        </w:rPr>
        <w:t xml:space="preserve"> </w:t>
      </w:r>
      <w:r w:rsidRPr="00772DBB">
        <w:rPr>
          <w:rFonts w:ascii="Times New Roman" w:hAnsi="Times New Roman" w:cs="Times New Roman"/>
          <w:sz w:val="26"/>
          <w:szCs w:val="26"/>
        </w:rPr>
        <w:t>thúc</w:t>
      </w:r>
      <w:r w:rsidRPr="00772DBB">
        <w:rPr>
          <w:rFonts w:ascii="Times New Roman" w:hAnsi="Times New Roman" w:cs="Times New Roman"/>
          <w:spacing w:val="-9"/>
          <w:sz w:val="26"/>
          <w:szCs w:val="26"/>
        </w:rPr>
        <w:t xml:space="preserve"> </w:t>
      </w:r>
      <w:r w:rsidRPr="00772DBB">
        <w:rPr>
          <w:rFonts w:ascii="Times New Roman" w:hAnsi="Times New Roman" w:cs="Times New Roman"/>
          <w:sz w:val="26"/>
          <w:szCs w:val="26"/>
        </w:rPr>
        <w:t>đẩy</w:t>
      </w:r>
      <w:r w:rsidRPr="00772DBB">
        <w:rPr>
          <w:rFonts w:ascii="Times New Roman" w:hAnsi="Times New Roman" w:cs="Times New Roman"/>
          <w:spacing w:val="-17"/>
          <w:sz w:val="26"/>
          <w:szCs w:val="26"/>
        </w:rPr>
        <w:t xml:space="preserve"> </w:t>
      </w:r>
      <w:r w:rsidRPr="00772DBB">
        <w:rPr>
          <w:rFonts w:ascii="Times New Roman" w:hAnsi="Times New Roman" w:cs="Times New Roman"/>
          <w:sz w:val="26"/>
          <w:szCs w:val="26"/>
        </w:rPr>
        <w:t>hiệu quả kinh doanh và củng cố vị thế của doanh nghiệp</w:t>
      </w:r>
      <w:r w:rsidR="006B5B83" w:rsidRPr="00772DBB">
        <w:rPr>
          <w:rFonts w:ascii="Times New Roman" w:hAnsi="Times New Roman" w:cs="Times New Roman"/>
          <w:sz w:val="26"/>
          <w:szCs w:val="26"/>
        </w:rPr>
        <w:t>.</w:t>
      </w:r>
    </w:p>
    <w:p w14:paraId="7AB2CA88" w14:textId="064A0219" w:rsidR="00D21166" w:rsidRPr="00772DBB" w:rsidRDefault="00D21166" w:rsidP="008D5CC8">
      <w:pPr>
        <w:spacing w:before="120" w:after="0" w:line="264" w:lineRule="auto"/>
        <w:jc w:val="both"/>
        <w:outlineLvl w:val="2"/>
        <w:rPr>
          <w:rFonts w:ascii="Times New Roman" w:eastAsia="Times New Roman" w:hAnsi="Times New Roman" w:cs="Times New Roman"/>
          <w:kern w:val="0"/>
          <w:sz w:val="26"/>
          <w:szCs w:val="26"/>
          <w14:ligatures w14:val="none"/>
        </w:rPr>
      </w:pPr>
      <w:r w:rsidRPr="00772DBB">
        <w:rPr>
          <w:rFonts w:ascii="Times New Roman" w:eastAsia="Times New Roman" w:hAnsi="Times New Roman" w:cs="Times New Roman"/>
          <w:kern w:val="0"/>
          <w:sz w:val="26"/>
          <w:szCs w:val="26"/>
          <w14:ligatures w14:val="none"/>
        </w:rPr>
        <w:t>Kết quả nghiên cứu cho thấy</w:t>
      </w:r>
      <w:r w:rsidR="00B92B56">
        <w:rPr>
          <w:rFonts w:ascii="Times New Roman" w:eastAsia="Times New Roman" w:hAnsi="Times New Roman" w:cs="Times New Roman"/>
          <w:kern w:val="0"/>
          <w:sz w:val="26"/>
          <w:szCs w:val="26"/>
          <w14:ligatures w14:val="none"/>
        </w:rPr>
        <w:t>,</w:t>
      </w:r>
      <w:r w:rsidRPr="00772DBB">
        <w:rPr>
          <w:rFonts w:ascii="Times New Roman" w:eastAsia="Times New Roman" w:hAnsi="Times New Roman" w:cs="Times New Roman"/>
          <w:kern w:val="0"/>
          <w:sz w:val="26"/>
          <w:szCs w:val="26"/>
          <w14:ligatures w14:val="none"/>
        </w:rPr>
        <w:t xml:space="preserve"> động lực hưởng thụ có ảnh hưởng tích cực đến ý định sử dụng ứng dụng giao đồ ăn của</w:t>
      </w:r>
      <w:r w:rsidR="006B5B83" w:rsidRPr="00772DBB">
        <w:rPr>
          <w:rFonts w:ascii="Times New Roman" w:eastAsia="Times New Roman" w:hAnsi="Times New Roman" w:cs="Times New Roman"/>
          <w:kern w:val="0"/>
          <w:sz w:val="26"/>
          <w:szCs w:val="26"/>
          <w14:ligatures w14:val="none"/>
        </w:rPr>
        <w:t xml:space="preserve"> giới trẻ</w:t>
      </w:r>
      <w:r w:rsidRPr="00772DBB">
        <w:rPr>
          <w:rFonts w:ascii="Times New Roman" w:eastAsia="Times New Roman" w:hAnsi="Times New Roman" w:cs="Times New Roman"/>
          <w:kern w:val="0"/>
          <w:sz w:val="26"/>
          <w:szCs w:val="26"/>
          <w14:ligatures w14:val="none"/>
        </w:rPr>
        <w:t>. Điều này cho thấy</w:t>
      </w:r>
      <w:r w:rsidR="00B92B56">
        <w:rPr>
          <w:rFonts w:ascii="Times New Roman" w:eastAsia="Times New Roman" w:hAnsi="Times New Roman" w:cs="Times New Roman"/>
          <w:kern w:val="0"/>
          <w:sz w:val="26"/>
          <w:szCs w:val="26"/>
          <w14:ligatures w14:val="none"/>
        </w:rPr>
        <w:t>,</w:t>
      </w:r>
      <w:r w:rsidRPr="00772DBB">
        <w:rPr>
          <w:rFonts w:ascii="Times New Roman" w:eastAsia="Times New Roman" w:hAnsi="Times New Roman" w:cs="Times New Roman"/>
          <w:kern w:val="0"/>
          <w:sz w:val="26"/>
          <w:szCs w:val="26"/>
          <w14:ligatures w14:val="none"/>
        </w:rPr>
        <w:t xml:space="preserve"> sinh viên không chỉ quan tâm đến sự tiện lợi mà còn mong muốn trải nghiệm cảm giác thú vị và tích cực khi sử dụng ứng dụng. Vì vậy, doanh nghiệp cần chú trọng thiết kế trải nghiệm người dùng hấp dẫn thông qua các yếu tố mang tính giải trí như nhiệm vụ hằng ngày, vòng quay may mắn hoặc hệ thống tích điểm. Đồng thời, giao diện ứng dụng nên được </w:t>
      </w:r>
      <w:r w:rsidRPr="00772DBB">
        <w:rPr>
          <w:rFonts w:ascii="Times New Roman" w:eastAsia="Times New Roman" w:hAnsi="Times New Roman" w:cs="Times New Roman"/>
          <w:kern w:val="0"/>
          <w:sz w:val="26"/>
          <w:szCs w:val="26"/>
          <w14:ligatures w14:val="none"/>
        </w:rPr>
        <w:lastRenderedPageBreak/>
        <w:t>thiết kế sinh động, hiện đại và phù hợp với thị hiếu của giới trẻ nhằm gia tăng cảm xúc tích cực trong quá trình sử dụng.</w:t>
      </w:r>
    </w:p>
    <w:p w14:paraId="731C4CCC" w14:textId="07D89ACF" w:rsidR="00D21166" w:rsidRPr="00772DBB" w:rsidRDefault="00D21166" w:rsidP="008D5CC8">
      <w:pPr>
        <w:spacing w:before="120" w:after="0" w:line="264" w:lineRule="auto"/>
        <w:jc w:val="both"/>
        <w:outlineLvl w:val="2"/>
        <w:rPr>
          <w:rFonts w:ascii="Times New Roman" w:eastAsia="Times New Roman" w:hAnsi="Times New Roman" w:cs="Times New Roman"/>
          <w:kern w:val="0"/>
          <w:sz w:val="26"/>
          <w:szCs w:val="26"/>
          <w14:ligatures w14:val="none"/>
        </w:rPr>
      </w:pPr>
      <w:r w:rsidRPr="00772DBB">
        <w:rPr>
          <w:rFonts w:ascii="Times New Roman" w:eastAsia="Times New Roman" w:hAnsi="Times New Roman" w:cs="Times New Roman"/>
          <w:kern w:val="0"/>
          <w:sz w:val="26"/>
          <w:szCs w:val="26"/>
          <w14:ligatures w14:val="none"/>
        </w:rPr>
        <w:t>Bên cạnh đó, nhận thức tính hữu ích cũng có tác động đáng kể đến ý định sử dụng. K</w:t>
      </w:r>
      <w:r w:rsidR="006B5B83" w:rsidRPr="00772DBB">
        <w:rPr>
          <w:rFonts w:ascii="Times New Roman" w:eastAsia="Times New Roman" w:hAnsi="Times New Roman" w:cs="Times New Roman"/>
          <w:kern w:val="0"/>
          <w:sz w:val="26"/>
          <w:szCs w:val="26"/>
          <w14:ligatures w14:val="none"/>
        </w:rPr>
        <w:t>hi người trẻ</w:t>
      </w:r>
      <w:r w:rsidRPr="00772DBB">
        <w:rPr>
          <w:rFonts w:ascii="Times New Roman" w:eastAsia="Times New Roman" w:hAnsi="Times New Roman" w:cs="Times New Roman"/>
          <w:kern w:val="0"/>
          <w:sz w:val="26"/>
          <w:szCs w:val="26"/>
          <w14:ligatures w14:val="none"/>
        </w:rPr>
        <w:t xml:space="preserve"> nhận thấy ứng dụng giúp tiết kiệm thời gian, thuận tiện trong việc đặt món và cung cấp nhiều lựa chọn, họ sẽ có xu hướng sử dụng thường xuyên hơn. Do đó, các doanh nghiệp cần đảm bảo chất lượng dịch vụ ổn định, giao hàng đúng giờ, đúng món và xử lý nhanh các sự cố phát sinh để củng cố niềm tin của người dùng.</w:t>
      </w:r>
    </w:p>
    <w:p w14:paraId="69123A39" w14:textId="2CF3255B" w:rsidR="00D21166" w:rsidRPr="00772DBB" w:rsidRDefault="00D21166" w:rsidP="008D5CC8">
      <w:pPr>
        <w:spacing w:before="120" w:after="0" w:line="264" w:lineRule="auto"/>
        <w:jc w:val="both"/>
        <w:outlineLvl w:val="2"/>
        <w:rPr>
          <w:rFonts w:ascii="Times New Roman" w:eastAsia="Times New Roman" w:hAnsi="Times New Roman" w:cs="Times New Roman"/>
          <w:kern w:val="0"/>
          <w:sz w:val="26"/>
          <w:szCs w:val="26"/>
          <w14:ligatures w14:val="none"/>
        </w:rPr>
      </w:pPr>
      <w:r w:rsidRPr="00772DBB">
        <w:rPr>
          <w:rFonts w:ascii="Times New Roman" w:eastAsia="Times New Roman" w:hAnsi="Times New Roman" w:cs="Times New Roman"/>
          <w:kern w:val="0"/>
          <w:sz w:val="26"/>
          <w:szCs w:val="26"/>
          <w14:ligatures w14:val="none"/>
        </w:rPr>
        <w:t>Kết quả nghiên cứu cũng chỉ ra</w:t>
      </w:r>
      <w:r w:rsidR="00B92B56">
        <w:rPr>
          <w:rFonts w:ascii="Times New Roman" w:eastAsia="Times New Roman" w:hAnsi="Times New Roman" w:cs="Times New Roman"/>
          <w:kern w:val="0"/>
          <w:sz w:val="26"/>
          <w:szCs w:val="26"/>
          <w14:ligatures w14:val="none"/>
        </w:rPr>
        <w:t>,</w:t>
      </w:r>
      <w:r w:rsidRPr="00772DBB">
        <w:rPr>
          <w:rFonts w:ascii="Times New Roman" w:eastAsia="Times New Roman" w:hAnsi="Times New Roman" w:cs="Times New Roman"/>
          <w:kern w:val="0"/>
          <w:sz w:val="26"/>
          <w:szCs w:val="26"/>
          <w14:ligatures w14:val="none"/>
        </w:rPr>
        <w:t xml:space="preserve"> giá trị giá cả là yếu tố quan trọng ảnh hưởng đến quyết định sử dụng của </w:t>
      </w:r>
      <w:r w:rsidR="006B5B83" w:rsidRPr="00772DBB">
        <w:rPr>
          <w:rFonts w:ascii="Times New Roman" w:eastAsia="Times New Roman" w:hAnsi="Times New Roman" w:cs="Times New Roman"/>
          <w:kern w:val="0"/>
          <w:sz w:val="26"/>
          <w:szCs w:val="26"/>
          <w14:ligatures w14:val="none"/>
        </w:rPr>
        <w:t xml:space="preserve">giới trẻ </w:t>
      </w:r>
      <w:r w:rsidRPr="00772DBB">
        <w:rPr>
          <w:rFonts w:ascii="Times New Roman" w:eastAsia="Times New Roman" w:hAnsi="Times New Roman" w:cs="Times New Roman"/>
          <w:kern w:val="0"/>
          <w:sz w:val="26"/>
          <w:szCs w:val="26"/>
          <w14:ligatures w14:val="none"/>
        </w:rPr>
        <w:t>do nhóm khách hàng này khá nhạy cảm với chi phí. Doanh nghiệp có thể nâng cao giá trị cảm nhận thông qua các chương trình ưu đãi, gói hội viên hoặc các combo bữa ăn có mức giá hợp lý.</w:t>
      </w:r>
    </w:p>
    <w:p w14:paraId="5950C57C" w14:textId="77777777" w:rsidR="00D21166" w:rsidRPr="00772DBB" w:rsidRDefault="00D21166" w:rsidP="008D5CC8">
      <w:pPr>
        <w:spacing w:before="120" w:after="0" w:line="264" w:lineRule="auto"/>
        <w:jc w:val="both"/>
        <w:outlineLvl w:val="2"/>
        <w:rPr>
          <w:rFonts w:ascii="Times New Roman" w:eastAsia="Times New Roman" w:hAnsi="Times New Roman" w:cs="Times New Roman"/>
          <w:kern w:val="0"/>
          <w:sz w:val="26"/>
          <w:szCs w:val="26"/>
          <w14:ligatures w14:val="none"/>
        </w:rPr>
      </w:pPr>
      <w:r w:rsidRPr="00772DBB">
        <w:rPr>
          <w:rFonts w:ascii="Times New Roman" w:eastAsia="Times New Roman" w:hAnsi="Times New Roman" w:cs="Times New Roman"/>
          <w:kern w:val="0"/>
          <w:sz w:val="26"/>
          <w:szCs w:val="26"/>
          <w14:ligatures w14:val="none"/>
        </w:rPr>
        <w:t>Ngoài ra, nhận thức tính dễ sử dụng đóng vai trò quan trọng trong việc thúc đẩy ý định sử dụng ứng dụng. Các nền tảng cần tối ưu hóa quy trình đặt hàng theo hướng đơn giản, trực quan, rút ngắn số bước thao tác và đa dạng hóa phương thức thanh toán nhằm tạo trải nghiệm thuận tiện cho người dùng.</w:t>
      </w:r>
    </w:p>
    <w:p w14:paraId="6164041D" w14:textId="0DBDFB32" w:rsidR="00D21166" w:rsidRPr="00772DBB" w:rsidRDefault="00D21166" w:rsidP="008D5CC8">
      <w:pPr>
        <w:spacing w:before="120" w:after="0" w:line="264" w:lineRule="auto"/>
        <w:jc w:val="both"/>
        <w:outlineLvl w:val="2"/>
        <w:rPr>
          <w:rFonts w:ascii="Times New Roman" w:eastAsia="Times New Roman" w:hAnsi="Times New Roman" w:cs="Times New Roman"/>
          <w:kern w:val="0"/>
          <w:sz w:val="26"/>
          <w:szCs w:val="26"/>
          <w14:ligatures w14:val="none"/>
        </w:rPr>
      </w:pPr>
      <w:r w:rsidRPr="00772DBB">
        <w:rPr>
          <w:rFonts w:ascii="Times New Roman" w:eastAsia="Times New Roman" w:hAnsi="Times New Roman" w:cs="Times New Roman"/>
          <w:kern w:val="0"/>
          <w:sz w:val="26"/>
          <w:szCs w:val="26"/>
          <w14:ligatures w14:val="none"/>
        </w:rPr>
        <w:t>Cuối cùng, ảnh hưởng xã hội cũng tác động tích cực đến ý định sử dụng của</w:t>
      </w:r>
      <w:r w:rsidR="006B5B83" w:rsidRPr="00772DBB">
        <w:rPr>
          <w:rFonts w:ascii="Times New Roman" w:eastAsia="Times New Roman" w:hAnsi="Times New Roman" w:cs="Times New Roman"/>
          <w:kern w:val="0"/>
          <w:sz w:val="26"/>
          <w:szCs w:val="26"/>
          <w14:ligatures w14:val="none"/>
        </w:rPr>
        <w:t xml:space="preserve"> giới trẻ</w:t>
      </w:r>
      <w:r w:rsidRPr="00772DBB">
        <w:rPr>
          <w:rFonts w:ascii="Times New Roman" w:eastAsia="Times New Roman" w:hAnsi="Times New Roman" w:cs="Times New Roman"/>
          <w:kern w:val="0"/>
          <w:sz w:val="26"/>
          <w:szCs w:val="26"/>
          <w14:ligatures w14:val="none"/>
        </w:rPr>
        <w:t>. Các doanh nghiệp có thể tận dụng yếu tố này thông qua chiến lược truyền thông trên mạng xã hội, chương trình giới thiệu bạn bè hoặc nội dung đánh giá món ăn từ KOLs và người dùng nhằm gia tăng mức độ lan tỏa và thu hút khách hàng trẻ.</w:t>
      </w:r>
    </w:p>
    <w:p w14:paraId="54FEA446" w14:textId="77777777" w:rsidR="00D21166" w:rsidRPr="00772DBB" w:rsidRDefault="00D21166" w:rsidP="008D5CC8">
      <w:pPr>
        <w:spacing w:before="120" w:after="0" w:line="264" w:lineRule="auto"/>
        <w:jc w:val="both"/>
        <w:outlineLvl w:val="2"/>
        <w:rPr>
          <w:rFonts w:ascii="Times New Roman" w:eastAsia="Times New Roman" w:hAnsi="Times New Roman" w:cs="Times New Roman"/>
          <w:b/>
          <w:bCs/>
          <w:kern w:val="0"/>
          <w:sz w:val="26"/>
          <w:szCs w:val="26"/>
          <w14:ligatures w14:val="none"/>
        </w:rPr>
      </w:pPr>
    </w:p>
    <w:p w14:paraId="4354343D" w14:textId="66232461" w:rsidR="00D21166" w:rsidRPr="00772DBB" w:rsidRDefault="00D21166" w:rsidP="008D5CC8">
      <w:pPr>
        <w:tabs>
          <w:tab w:val="left" w:pos="993"/>
        </w:tabs>
        <w:spacing w:before="120" w:after="0" w:line="264" w:lineRule="auto"/>
        <w:rPr>
          <w:rFonts w:ascii="Times New Roman" w:hAnsi="Times New Roman" w:cs="Times New Roman"/>
          <w:b/>
          <w:bCs/>
          <w:sz w:val="26"/>
          <w:szCs w:val="26"/>
        </w:rPr>
      </w:pPr>
      <w:r w:rsidRPr="00772DBB">
        <w:rPr>
          <w:rFonts w:ascii="Times New Roman" w:hAnsi="Times New Roman" w:cs="Times New Roman"/>
          <w:b/>
          <w:bCs/>
          <w:sz w:val="26"/>
          <w:szCs w:val="26"/>
          <w:lang w:val="vi-VN"/>
        </w:rPr>
        <w:t>TÀI LIỆU THAM KHẢO</w:t>
      </w:r>
      <w:r w:rsidR="00116AE3" w:rsidRPr="00772DBB">
        <w:rPr>
          <w:rFonts w:ascii="Times New Roman" w:hAnsi="Times New Roman" w:cs="Times New Roman"/>
          <w:b/>
          <w:bCs/>
          <w:sz w:val="26"/>
          <w:szCs w:val="26"/>
        </w:rPr>
        <w:t>:</w:t>
      </w:r>
    </w:p>
    <w:p w14:paraId="0AC01A59" w14:textId="331818C9" w:rsidR="00D21166" w:rsidRPr="00772DBB" w:rsidRDefault="00D21166" w:rsidP="008D5CC8">
      <w:pPr>
        <w:spacing w:before="120" w:after="0" w:line="240" w:lineRule="auto"/>
        <w:jc w:val="both"/>
        <w:rPr>
          <w:rFonts w:ascii="Times New Roman" w:hAnsi="Times New Roman" w:cs="Times New Roman"/>
          <w:sz w:val="26"/>
          <w:szCs w:val="26"/>
        </w:rPr>
      </w:pPr>
      <w:r w:rsidRPr="00772DBB">
        <w:rPr>
          <w:rFonts w:ascii="Times New Roman" w:hAnsi="Times New Roman" w:cs="Times New Roman"/>
          <w:sz w:val="26"/>
          <w:szCs w:val="26"/>
        </w:rPr>
        <w:t xml:space="preserve">Đàm Thị Phương Thảo &amp; Lê Triệu Tuấn </w:t>
      </w:r>
      <w:r w:rsidR="00116AE3" w:rsidRPr="00772DBB">
        <w:rPr>
          <w:rFonts w:ascii="Times New Roman" w:hAnsi="Times New Roman" w:cs="Times New Roman"/>
          <w:sz w:val="26"/>
          <w:szCs w:val="26"/>
        </w:rPr>
        <w:t>(</w:t>
      </w:r>
      <w:r w:rsidRPr="00772DBB">
        <w:rPr>
          <w:rFonts w:ascii="Times New Roman" w:hAnsi="Times New Roman" w:cs="Times New Roman"/>
          <w:sz w:val="26"/>
          <w:szCs w:val="26"/>
        </w:rPr>
        <w:t>2021</w:t>
      </w:r>
      <w:r w:rsidR="00116AE3" w:rsidRPr="00772DBB">
        <w:rPr>
          <w:rFonts w:ascii="Times New Roman" w:hAnsi="Times New Roman" w:cs="Times New Roman"/>
          <w:sz w:val="26"/>
          <w:szCs w:val="26"/>
        </w:rPr>
        <w:t>)</w:t>
      </w:r>
      <w:r w:rsidRPr="00772DBB">
        <w:rPr>
          <w:rFonts w:ascii="Times New Roman" w:hAnsi="Times New Roman" w:cs="Times New Roman"/>
          <w:sz w:val="26"/>
          <w:szCs w:val="26"/>
        </w:rPr>
        <w:t xml:space="preserve">. Các nhân tố ảnh hưởng đến ý định sử dụng ứng dụng đặt đồ ăn trực tuyến Now Food tại tỉnh Thái Nguyên. Tạp </w:t>
      </w:r>
      <w:r w:rsidR="009F5213">
        <w:rPr>
          <w:rFonts w:ascii="Times New Roman" w:hAnsi="Times New Roman" w:cs="Times New Roman"/>
          <w:sz w:val="26"/>
          <w:szCs w:val="26"/>
          <w:lang w:val="vi-VN"/>
        </w:rPr>
        <w:t>c</w:t>
      </w:r>
      <w:r w:rsidR="009F5213" w:rsidRPr="00772DBB">
        <w:rPr>
          <w:rFonts w:ascii="Times New Roman" w:hAnsi="Times New Roman" w:cs="Times New Roman"/>
          <w:sz w:val="26"/>
          <w:szCs w:val="26"/>
        </w:rPr>
        <w:t xml:space="preserve">hí </w:t>
      </w:r>
      <w:r w:rsidRPr="00772DBB">
        <w:rPr>
          <w:rFonts w:ascii="Times New Roman" w:hAnsi="Times New Roman" w:cs="Times New Roman"/>
          <w:sz w:val="26"/>
          <w:szCs w:val="26"/>
        </w:rPr>
        <w:t xml:space="preserve">Kinh </w:t>
      </w:r>
      <w:r w:rsidR="009F5213">
        <w:rPr>
          <w:rFonts w:ascii="Times New Roman" w:hAnsi="Times New Roman" w:cs="Times New Roman"/>
          <w:sz w:val="26"/>
          <w:szCs w:val="26"/>
          <w:lang w:val="vi-VN"/>
        </w:rPr>
        <w:t>t</w:t>
      </w:r>
      <w:r w:rsidR="009F5213" w:rsidRPr="00772DBB">
        <w:rPr>
          <w:rFonts w:ascii="Times New Roman" w:hAnsi="Times New Roman" w:cs="Times New Roman"/>
          <w:sz w:val="26"/>
          <w:szCs w:val="26"/>
        </w:rPr>
        <w:t xml:space="preserve">ế </w:t>
      </w:r>
      <w:r w:rsidRPr="00772DBB">
        <w:rPr>
          <w:rFonts w:ascii="Times New Roman" w:hAnsi="Times New Roman" w:cs="Times New Roman"/>
          <w:sz w:val="26"/>
          <w:szCs w:val="26"/>
        </w:rPr>
        <w:t xml:space="preserve">&amp; Quản </w:t>
      </w:r>
      <w:r w:rsidR="009F5213">
        <w:rPr>
          <w:rFonts w:ascii="Times New Roman" w:hAnsi="Times New Roman" w:cs="Times New Roman"/>
          <w:sz w:val="26"/>
          <w:szCs w:val="26"/>
          <w:lang w:val="vi-VN"/>
        </w:rPr>
        <w:t>t</w:t>
      </w:r>
      <w:r w:rsidRPr="00772DBB">
        <w:rPr>
          <w:rFonts w:ascii="Times New Roman" w:hAnsi="Times New Roman" w:cs="Times New Roman"/>
          <w:sz w:val="26"/>
          <w:szCs w:val="26"/>
        </w:rPr>
        <w:t xml:space="preserve">rị Kinh </w:t>
      </w:r>
      <w:r w:rsidR="009F5213">
        <w:rPr>
          <w:rFonts w:ascii="Times New Roman" w:hAnsi="Times New Roman" w:cs="Times New Roman"/>
          <w:sz w:val="26"/>
          <w:szCs w:val="26"/>
          <w:lang w:val="vi-VN"/>
        </w:rPr>
        <w:t>d</w:t>
      </w:r>
      <w:r w:rsidR="009F5213" w:rsidRPr="00772DBB">
        <w:rPr>
          <w:rFonts w:ascii="Times New Roman" w:hAnsi="Times New Roman" w:cs="Times New Roman"/>
          <w:sz w:val="26"/>
          <w:szCs w:val="26"/>
        </w:rPr>
        <w:t>oanh</w:t>
      </w:r>
      <w:r w:rsidRPr="00772DBB">
        <w:rPr>
          <w:rFonts w:ascii="Times New Roman" w:hAnsi="Times New Roman" w:cs="Times New Roman"/>
          <w:sz w:val="26"/>
          <w:szCs w:val="26"/>
        </w:rPr>
        <w:t>, Tập 16, pp. 14-20.</w:t>
      </w:r>
    </w:p>
    <w:p w14:paraId="51CF8C24" w14:textId="0D3529E7" w:rsidR="00D21166" w:rsidRPr="00772DBB" w:rsidRDefault="00D21166" w:rsidP="008D5CC8">
      <w:pPr>
        <w:spacing w:before="120" w:after="0" w:line="240" w:lineRule="auto"/>
        <w:jc w:val="both"/>
        <w:rPr>
          <w:rFonts w:ascii="Times New Roman" w:hAnsi="Times New Roman" w:cs="Times New Roman"/>
          <w:sz w:val="26"/>
          <w:szCs w:val="26"/>
        </w:rPr>
      </w:pPr>
      <w:r w:rsidRPr="00772DBB">
        <w:rPr>
          <w:rFonts w:ascii="Times New Roman" w:hAnsi="Times New Roman" w:cs="Times New Roman"/>
          <w:sz w:val="26"/>
          <w:szCs w:val="26"/>
        </w:rPr>
        <w:t>Hoàng Trọng &amp; Chu Nguyễn Mộng Ngọc</w:t>
      </w:r>
      <w:r w:rsidR="00116AE3" w:rsidRPr="00772DBB">
        <w:rPr>
          <w:rFonts w:ascii="Times New Roman" w:hAnsi="Times New Roman" w:cs="Times New Roman"/>
          <w:sz w:val="26"/>
          <w:szCs w:val="26"/>
        </w:rPr>
        <w:t xml:space="preserve"> (</w:t>
      </w:r>
      <w:r w:rsidRPr="00772DBB">
        <w:rPr>
          <w:rFonts w:ascii="Times New Roman" w:hAnsi="Times New Roman" w:cs="Times New Roman"/>
          <w:sz w:val="26"/>
          <w:szCs w:val="26"/>
        </w:rPr>
        <w:t>2005</w:t>
      </w:r>
      <w:r w:rsidR="00116AE3" w:rsidRPr="00772DBB">
        <w:rPr>
          <w:rFonts w:ascii="Times New Roman" w:hAnsi="Times New Roman" w:cs="Times New Roman"/>
          <w:sz w:val="26"/>
          <w:szCs w:val="26"/>
        </w:rPr>
        <w:t>)</w:t>
      </w:r>
      <w:r w:rsidRPr="00772DBB">
        <w:rPr>
          <w:rFonts w:ascii="Times New Roman" w:hAnsi="Times New Roman" w:cs="Times New Roman"/>
          <w:sz w:val="26"/>
          <w:szCs w:val="26"/>
        </w:rPr>
        <w:t>. Phân tích dữ liệu nghiên cứu với SPSS. Hà Nội: Thống Kê.</w:t>
      </w:r>
    </w:p>
    <w:p w14:paraId="2240348B" w14:textId="473782A3" w:rsidR="00D21166" w:rsidRPr="00772DBB" w:rsidRDefault="00D21166" w:rsidP="008D5CC8">
      <w:pPr>
        <w:spacing w:before="120" w:after="0" w:line="240" w:lineRule="auto"/>
        <w:jc w:val="both"/>
        <w:rPr>
          <w:rFonts w:ascii="Times New Roman" w:hAnsi="Times New Roman" w:cs="Times New Roman"/>
          <w:sz w:val="26"/>
          <w:szCs w:val="26"/>
        </w:rPr>
      </w:pPr>
      <w:r w:rsidRPr="00772DBB">
        <w:rPr>
          <w:rFonts w:ascii="Times New Roman" w:hAnsi="Times New Roman" w:cs="Times New Roman"/>
          <w:sz w:val="26"/>
          <w:szCs w:val="26"/>
        </w:rPr>
        <w:t>Hoàng Trọng &amp; Chu Nguyễn Mộng Ngọc</w:t>
      </w:r>
      <w:r w:rsidR="00116AE3" w:rsidRPr="00772DBB">
        <w:rPr>
          <w:rFonts w:ascii="Times New Roman" w:hAnsi="Times New Roman" w:cs="Times New Roman"/>
          <w:sz w:val="26"/>
          <w:szCs w:val="26"/>
        </w:rPr>
        <w:t xml:space="preserve"> (</w:t>
      </w:r>
      <w:r w:rsidRPr="00772DBB">
        <w:rPr>
          <w:rFonts w:ascii="Times New Roman" w:hAnsi="Times New Roman" w:cs="Times New Roman"/>
          <w:sz w:val="26"/>
          <w:szCs w:val="26"/>
        </w:rPr>
        <w:t>2008</w:t>
      </w:r>
      <w:r w:rsidR="00116AE3" w:rsidRPr="00772DBB">
        <w:rPr>
          <w:rFonts w:ascii="Times New Roman" w:hAnsi="Times New Roman" w:cs="Times New Roman"/>
          <w:sz w:val="26"/>
          <w:szCs w:val="26"/>
        </w:rPr>
        <w:t>)</w:t>
      </w:r>
      <w:r w:rsidRPr="00772DBB">
        <w:rPr>
          <w:rFonts w:ascii="Times New Roman" w:hAnsi="Times New Roman" w:cs="Times New Roman"/>
          <w:sz w:val="26"/>
          <w:szCs w:val="26"/>
        </w:rPr>
        <w:t>. Phân tích dữ liệu nghiên cứu với SPSS. 15 biên tập viên Hồ Ch</w:t>
      </w:r>
      <w:r w:rsidR="00D502A3" w:rsidRPr="00772DBB">
        <w:rPr>
          <w:rFonts w:ascii="Times New Roman" w:hAnsi="Times New Roman" w:cs="Times New Roman"/>
          <w:sz w:val="26"/>
          <w:szCs w:val="26"/>
        </w:rPr>
        <w:t>í</w:t>
      </w:r>
      <w:r w:rsidRPr="00772DBB">
        <w:rPr>
          <w:rFonts w:ascii="Times New Roman" w:hAnsi="Times New Roman" w:cs="Times New Roman"/>
          <w:sz w:val="26"/>
          <w:szCs w:val="26"/>
        </w:rPr>
        <w:t xml:space="preserve"> Minh: Hồng Đức.</w:t>
      </w:r>
    </w:p>
    <w:p w14:paraId="142C8ED1" w14:textId="3FF5D0C6" w:rsidR="00D21166" w:rsidRPr="00772DBB" w:rsidRDefault="00D21166" w:rsidP="008D5CC8">
      <w:pPr>
        <w:spacing w:before="120" w:after="0" w:line="240" w:lineRule="auto"/>
        <w:jc w:val="both"/>
        <w:rPr>
          <w:rFonts w:ascii="Times New Roman" w:hAnsi="Times New Roman" w:cs="Times New Roman"/>
          <w:sz w:val="26"/>
          <w:szCs w:val="26"/>
        </w:rPr>
      </w:pPr>
      <w:r w:rsidRPr="00772DBB">
        <w:rPr>
          <w:rFonts w:ascii="Times New Roman" w:hAnsi="Times New Roman" w:cs="Times New Roman"/>
          <w:sz w:val="26"/>
          <w:szCs w:val="26"/>
        </w:rPr>
        <w:t>Lê Nam Hải &amp; Phan Thị Trúc Mai</w:t>
      </w:r>
      <w:r w:rsidR="00116AE3" w:rsidRPr="00772DBB">
        <w:rPr>
          <w:rFonts w:ascii="Times New Roman" w:hAnsi="Times New Roman" w:cs="Times New Roman"/>
          <w:sz w:val="26"/>
          <w:szCs w:val="26"/>
        </w:rPr>
        <w:t xml:space="preserve"> (</w:t>
      </w:r>
      <w:r w:rsidRPr="00772DBB">
        <w:rPr>
          <w:rFonts w:ascii="Times New Roman" w:hAnsi="Times New Roman" w:cs="Times New Roman"/>
          <w:sz w:val="26"/>
          <w:szCs w:val="26"/>
        </w:rPr>
        <w:t>2021</w:t>
      </w:r>
      <w:r w:rsidR="00116AE3" w:rsidRPr="00772DBB">
        <w:rPr>
          <w:rFonts w:ascii="Times New Roman" w:hAnsi="Times New Roman" w:cs="Times New Roman"/>
          <w:sz w:val="26"/>
          <w:szCs w:val="26"/>
        </w:rPr>
        <w:t>)</w:t>
      </w:r>
      <w:r w:rsidRPr="00772DBB">
        <w:rPr>
          <w:rFonts w:ascii="Times New Roman" w:hAnsi="Times New Roman" w:cs="Times New Roman"/>
          <w:sz w:val="26"/>
          <w:szCs w:val="26"/>
        </w:rPr>
        <w:t>. Nghiên cứu các yếu tố ảnh hưởng đến ý định sử dụng ứng dụng giao thức ăn của người tiêu dùng tại Thành phố Đà Nẵng. Tạp chí Khoa học và Công nghệ, Tập 51, pp. 55-65.</w:t>
      </w:r>
    </w:p>
    <w:p w14:paraId="0C6FA4FF" w14:textId="5EDD3BFC" w:rsidR="00D21166" w:rsidRDefault="00D21166" w:rsidP="008D5CC8">
      <w:pPr>
        <w:spacing w:before="120" w:after="0" w:line="240" w:lineRule="auto"/>
        <w:jc w:val="both"/>
        <w:rPr>
          <w:rFonts w:ascii="Times New Roman" w:hAnsi="Times New Roman" w:cs="Times New Roman"/>
          <w:sz w:val="26"/>
          <w:szCs w:val="26"/>
        </w:rPr>
      </w:pPr>
      <w:r w:rsidRPr="00772DBB">
        <w:rPr>
          <w:rFonts w:ascii="Times New Roman" w:hAnsi="Times New Roman" w:cs="Times New Roman"/>
          <w:sz w:val="26"/>
          <w:szCs w:val="26"/>
        </w:rPr>
        <w:t xml:space="preserve">Lê Thị Hoài Lan </w:t>
      </w:r>
      <w:r w:rsidR="00116AE3" w:rsidRPr="00772DBB">
        <w:rPr>
          <w:rFonts w:ascii="Times New Roman" w:hAnsi="Times New Roman" w:cs="Times New Roman"/>
          <w:sz w:val="26"/>
          <w:szCs w:val="26"/>
        </w:rPr>
        <w:t>(</w:t>
      </w:r>
      <w:r w:rsidRPr="00772DBB">
        <w:rPr>
          <w:rFonts w:ascii="Times New Roman" w:hAnsi="Times New Roman" w:cs="Times New Roman"/>
          <w:sz w:val="26"/>
          <w:szCs w:val="26"/>
        </w:rPr>
        <w:t>2022</w:t>
      </w:r>
      <w:r w:rsidR="00116AE3" w:rsidRPr="00772DBB">
        <w:rPr>
          <w:rFonts w:ascii="Times New Roman" w:hAnsi="Times New Roman" w:cs="Times New Roman"/>
          <w:sz w:val="26"/>
          <w:szCs w:val="26"/>
        </w:rPr>
        <w:t>)</w:t>
      </w:r>
      <w:r w:rsidRPr="00772DBB">
        <w:rPr>
          <w:rFonts w:ascii="Times New Roman" w:hAnsi="Times New Roman" w:cs="Times New Roman"/>
          <w:sz w:val="26"/>
          <w:szCs w:val="26"/>
        </w:rPr>
        <w:t xml:space="preserve">. Ứng dụng mô hình “chấp nhận công nghệ” nghiên cứu ý định hành vi học trực tuyến của sinh viên Trường Đại học Đồng Nai trong bối cảnh đại dịch Covid-19. Tạp chí Giáo </w:t>
      </w:r>
      <w:r w:rsidR="009F5213">
        <w:rPr>
          <w:rFonts w:ascii="Times New Roman" w:hAnsi="Times New Roman" w:cs="Times New Roman"/>
          <w:sz w:val="26"/>
          <w:szCs w:val="26"/>
          <w:lang w:val="vi-VN"/>
        </w:rPr>
        <w:t>d</w:t>
      </w:r>
      <w:r w:rsidR="009F5213" w:rsidRPr="00772DBB">
        <w:rPr>
          <w:rFonts w:ascii="Times New Roman" w:hAnsi="Times New Roman" w:cs="Times New Roman"/>
          <w:sz w:val="26"/>
          <w:szCs w:val="26"/>
        </w:rPr>
        <w:t>ục</w:t>
      </w:r>
      <w:r w:rsidRPr="00772DBB">
        <w:rPr>
          <w:rFonts w:ascii="Times New Roman" w:hAnsi="Times New Roman" w:cs="Times New Roman"/>
          <w:sz w:val="26"/>
          <w:szCs w:val="26"/>
        </w:rPr>
        <w:t>, 22(3), pp. 36-41.</w:t>
      </w:r>
    </w:p>
    <w:p w14:paraId="5B60CA85" w14:textId="77777777" w:rsidR="00B92B56" w:rsidRPr="00772DBB" w:rsidRDefault="00B92B56" w:rsidP="00B92B56">
      <w:pPr>
        <w:spacing w:before="120" w:after="0" w:line="240" w:lineRule="auto"/>
        <w:jc w:val="both"/>
        <w:rPr>
          <w:rFonts w:ascii="Times New Roman" w:hAnsi="Times New Roman" w:cs="Times New Roman"/>
          <w:sz w:val="26"/>
          <w:szCs w:val="26"/>
        </w:rPr>
      </w:pPr>
      <w:r w:rsidRPr="00772DBB">
        <w:rPr>
          <w:rFonts w:ascii="Times New Roman" w:hAnsi="Times New Roman" w:cs="Times New Roman"/>
          <w:sz w:val="26"/>
          <w:szCs w:val="26"/>
        </w:rPr>
        <w:t>Đặng Thị Mỹ Dung, Võ Quốc Chí, Nguyễn Thị Hồng My &amp; Lê Trang Bảo Ngọc (2024). Factors Influencing the Students' Intention of Using Online Food Ordering Apps: A Case Study in Ho Chi Minh City. Thu Dau Mot University Journal of Science, 6(2), pp. 159-167.</w:t>
      </w:r>
    </w:p>
    <w:p w14:paraId="140B9322" w14:textId="77777777" w:rsidR="00B92B56" w:rsidRPr="00772DBB" w:rsidRDefault="00B92B56" w:rsidP="008D5CC8">
      <w:pPr>
        <w:spacing w:before="120" w:after="0" w:line="240" w:lineRule="auto"/>
        <w:jc w:val="both"/>
        <w:rPr>
          <w:rFonts w:ascii="Times New Roman" w:hAnsi="Times New Roman" w:cs="Times New Roman"/>
          <w:sz w:val="26"/>
          <w:szCs w:val="26"/>
        </w:rPr>
      </w:pPr>
    </w:p>
    <w:p w14:paraId="7FFDDAB9" w14:textId="6EB474F6" w:rsidR="00A461FE" w:rsidRPr="00772DBB" w:rsidRDefault="00A461FE" w:rsidP="008D5CC8">
      <w:pPr>
        <w:spacing w:before="120" w:after="0" w:line="240" w:lineRule="auto"/>
        <w:jc w:val="both"/>
        <w:rPr>
          <w:rFonts w:ascii="Times New Roman" w:hAnsi="Times New Roman" w:cs="Times New Roman"/>
          <w:sz w:val="26"/>
          <w:szCs w:val="26"/>
        </w:rPr>
      </w:pPr>
      <w:r w:rsidRPr="00772DBB">
        <w:rPr>
          <w:rFonts w:ascii="Times New Roman" w:hAnsi="Times New Roman" w:cs="Times New Roman"/>
          <w:sz w:val="26"/>
          <w:szCs w:val="26"/>
        </w:rPr>
        <w:lastRenderedPageBreak/>
        <w:t>Icek Ajzen, 1991. The Theory of Planned Behavior. Organisational Behavior and Human Decision Processes, Tập 50, pp. 179-211.</w:t>
      </w:r>
    </w:p>
    <w:p w14:paraId="48BCE3FE" w14:textId="15EF7AB4" w:rsidR="00A461FE" w:rsidRPr="00772DBB" w:rsidRDefault="00A461FE" w:rsidP="008D5CC8">
      <w:pPr>
        <w:spacing w:before="120" w:after="0" w:line="240" w:lineRule="auto"/>
        <w:jc w:val="both"/>
        <w:rPr>
          <w:rFonts w:ascii="Times New Roman" w:hAnsi="Times New Roman" w:cs="Times New Roman"/>
          <w:sz w:val="26"/>
          <w:szCs w:val="26"/>
        </w:rPr>
      </w:pPr>
      <w:r w:rsidRPr="00772DBB">
        <w:rPr>
          <w:rFonts w:ascii="Times New Roman" w:hAnsi="Times New Roman" w:cs="Times New Roman"/>
          <w:sz w:val="26"/>
          <w:szCs w:val="26"/>
        </w:rPr>
        <w:t>Ali Abdallah Alalwan, 2020. Mobile food ordering apps: An empirical study of the factors affecting customer e-satisfaction and continued intention to reuse. International Journal of Information Management, Tập 50, pp. 28-44.</w:t>
      </w:r>
    </w:p>
    <w:p w14:paraId="1AEFBD57" w14:textId="685321BD" w:rsidR="00A461FE" w:rsidRPr="00597F7A" w:rsidRDefault="00A461FE" w:rsidP="008D5CC8">
      <w:pPr>
        <w:spacing w:before="120" w:after="0" w:line="240" w:lineRule="auto"/>
        <w:jc w:val="both"/>
        <w:rPr>
          <w:rFonts w:ascii="Times New Roman" w:hAnsi="Times New Roman" w:cs="Times New Roman"/>
          <w:sz w:val="26"/>
          <w:szCs w:val="26"/>
          <w:lang w:val="vi-VN"/>
        </w:rPr>
      </w:pPr>
      <w:r w:rsidRPr="00772DBB">
        <w:rPr>
          <w:rFonts w:ascii="Times New Roman" w:hAnsi="Times New Roman" w:cs="Times New Roman"/>
          <w:sz w:val="26"/>
          <w:szCs w:val="26"/>
        </w:rPr>
        <w:t>Soyoung An, Thomas Eck,</w:t>
      </w:r>
      <w:r w:rsidR="009F5213">
        <w:rPr>
          <w:rFonts w:ascii="Times New Roman" w:hAnsi="Times New Roman" w:cs="Times New Roman"/>
          <w:sz w:val="26"/>
          <w:szCs w:val="26"/>
          <w:lang w:val="vi-VN"/>
        </w:rPr>
        <w:t xml:space="preserve"> </w:t>
      </w:r>
      <w:r w:rsidRPr="00772DBB">
        <w:rPr>
          <w:rFonts w:ascii="Times New Roman" w:hAnsi="Times New Roman" w:cs="Times New Roman"/>
          <w:sz w:val="26"/>
          <w:szCs w:val="26"/>
        </w:rPr>
        <w:t>Huirang Yim, 2023. Understanding Consumers’Acceptance Intention to Use Mobile Food Delivery Applications through an Extended Technology Acceptance Model. Sustainability, 15(1), p. 832</w:t>
      </w:r>
      <w:r w:rsidR="009F5213">
        <w:rPr>
          <w:rFonts w:ascii="Times New Roman" w:hAnsi="Times New Roman" w:cs="Times New Roman"/>
          <w:sz w:val="26"/>
          <w:szCs w:val="26"/>
          <w:lang w:val="vi-VN"/>
        </w:rPr>
        <w:t>.</w:t>
      </w:r>
    </w:p>
    <w:p w14:paraId="5B4016CB" w14:textId="77777777" w:rsidR="00B92B56" w:rsidRPr="00772DBB" w:rsidRDefault="00B92B56" w:rsidP="008D5CC8">
      <w:pPr>
        <w:spacing w:before="120" w:after="0" w:line="240" w:lineRule="auto"/>
        <w:jc w:val="both"/>
        <w:rPr>
          <w:rFonts w:ascii="Times New Roman" w:hAnsi="Times New Roman" w:cs="Times New Roman"/>
          <w:sz w:val="26"/>
          <w:szCs w:val="26"/>
        </w:rPr>
      </w:pPr>
    </w:p>
    <w:p w14:paraId="6FD5EDEF" w14:textId="002BDA18" w:rsidR="00B92B56" w:rsidRPr="00B92B56" w:rsidRDefault="00B92B56" w:rsidP="00B92B56">
      <w:pPr>
        <w:tabs>
          <w:tab w:val="left" w:pos="993"/>
        </w:tabs>
        <w:spacing w:before="120" w:after="0" w:line="264" w:lineRule="auto"/>
        <w:ind w:firstLine="720"/>
        <w:jc w:val="both"/>
        <w:rPr>
          <w:rFonts w:ascii="Times New Roman" w:hAnsi="Times New Roman" w:cs="Times New Roman"/>
          <w:sz w:val="26"/>
          <w:szCs w:val="26"/>
        </w:rPr>
      </w:pPr>
      <w:r w:rsidRPr="00B92B56">
        <w:rPr>
          <w:rFonts w:ascii="Times New Roman" w:hAnsi="Times New Roman" w:cs="Times New Roman"/>
          <w:sz w:val="26"/>
          <w:szCs w:val="26"/>
        </w:rPr>
        <w:t xml:space="preserve">Ngày nhận bài: </w:t>
      </w:r>
      <w:r w:rsidR="009F5213">
        <w:rPr>
          <w:rFonts w:ascii="Times New Roman" w:hAnsi="Times New Roman" w:cs="Times New Roman"/>
          <w:sz w:val="26"/>
          <w:szCs w:val="26"/>
          <w:lang w:val="vi-VN"/>
        </w:rPr>
        <w:t>2</w:t>
      </w:r>
      <w:r>
        <w:rPr>
          <w:rFonts w:ascii="Times New Roman" w:hAnsi="Times New Roman" w:cs="Times New Roman"/>
          <w:sz w:val="26"/>
          <w:szCs w:val="26"/>
        </w:rPr>
        <w:t>0</w:t>
      </w:r>
      <w:r w:rsidRPr="00B92B56">
        <w:rPr>
          <w:rFonts w:ascii="Times New Roman" w:hAnsi="Times New Roman" w:cs="Times New Roman"/>
          <w:sz w:val="26"/>
          <w:szCs w:val="26"/>
        </w:rPr>
        <w:t>/0</w:t>
      </w:r>
      <w:r w:rsidR="009F5213">
        <w:rPr>
          <w:rFonts w:ascii="Times New Roman" w:hAnsi="Times New Roman" w:cs="Times New Roman"/>
          <w:sz w:val="26"/>
          <w:szCs w:val="26"/>
          <w:lang w:val="vi-VN"/>
        </w:rPr>
        <w:t>1</w:t>
      </w:r>
      <w:r w:rsidRPr="00B92B56">
        <w:rPr>
          <w:rFonts w:ascii="Times New Roman" w:hAnsi="Times New Roman" w:cs="Times New Roman"/>
          <w:sz w:val="26"/>
          <w:szCs w:val="26"/>
        </w:rPr>
        <w:t>/2026</w:t>
      </w:r>
    </w:p>
    <w:p w14:paraId="7D15D51E" w14:textId="2D5A83F7" w:rsidR="00B92B56" w:rsidRPr="00B92B56" w:rsidRDefault="00B92B56" w:rsidP="00B92B56">
      <w:pPr>
        <w:tabs>
          <w:tab w:val="left" w:pos="993"/>
        </w:tabs>
        <w:spacing w:before="120" w:after="0" w:line="264" w:lineRule="auto"/>
        <w:ind w:firstLine="720"/>
        <w:jc w:val="both"/>
        <w:rPr>
          <w:rFonts w:ascii="Times New Roman" w:hAnsi="Times New Roman" w:cs="Times New Roman"/>
          <w:sz w:val="26"/>
          <w:szCs w:val="26"/>
        </w:rPr>
      </w:pPr>
      <w:r w:rsidRPr="00B92B56">
        <w:rPr>
          <w:rFonts w:ascii="Times New Roman" w:hAnsi="Times New Roman" w:cs="Times New Roman"/>
          <w:sz w:val="26"/>
          <w:szCs w:val="26"/>
        </w:rPr>
        <w:t xml:space="preserve">Ngày phản biện đánh giá và sửa chữa: </w:t>
      </w:r>
      <w:r>
        <w:rPr>
          <w:rFonts w:ascii="Times New Roman" w:hAnsi="Times New Roman" w:cs="Times New Roman"/>
          <w:sz w:val="26"/>
          <w:szCs w:val="26"/>
        </w:rPr>
        <w:t>5</w:t>
      </w:r>
      <w:r w:rsidRPr="00B92B56">
        <w:rPr>
          <w:rFonts w:ascii="Times New Roman" w:hAnsi="Times New Roman" w:cs="Times New Roman"/>
          <w:sz w:val="26"/>
          <w:szCs w:val="26"/>
        </w:rPr>
        <w:t>/02/2026</w:t>
      </w:r>
    </w:p>
    <w:p w14:paraId="51447AC5" w14:textId="04856BE2" w:rsidR="00D21166" w:rsidRPr="00772DBB" w:rsidRDefault="00B92B56" w:rsidP="00B92B56">
      <w:pPr>
        <w:tabs>
          <w:tab w:val="left" w:pos="993"/>
        </w:tabs>
        <w:spacing w:before="120" w:after="0" w:line="264" w:lineRule="auto"/>
        <w:ind w:firstLine="720"/>
        <w:jc w:val="both"/>
        <w:rPr>
          <w:rFonts w:ascii="Times New Roman" w:hAnsi="Times New Roman" w:cs="Times New Roman"/>
          <w:sz w:val="26"/>
          <w:szCs w:val="26"/>
        </w:rPr>
      </w:pPr>
      <w:r w:rsidRPr="00B92B56">
        <w:rPr>
          <w:rFonts w:ascii="Times New Roman" w:hAnsi="Times New Roman" w:cs="Times New Roman"/>
          <w:sz w:val="26"/>
          <w:szCs w:val="26"/>
        </w:rPr>
        <w:t xml:space="preserve">Ngày chấp nhận đăng bài: </w:t>
      </w:r>
      <w:r w:rsidR="009F5213">
        <w:rPr>
          <w:rFonts w:ascii="Times New Roman" w:hAnsi="Times New Roman" w:cs="Times New Roman"/>
          <w:sz w:val="26"/>
          <w:szCs w:val="26"/>
          <w:lang w:val="vi-VN"/>
        </w:rPr>
        <w:t>2</w:t>
      </w:r>
      <w:r>
        <w:rPr>
          <w:rFonts w:ascii="Times New Roman" w:hAnsi="Times New Roman" w:cs="Times New Roman"/>
          <w:sz w:val="26"/>
          <w:szCs w:val="26"/>
        </w:rPr>
        <w:t>6</w:t>
      </w:r>
      <w:r w:rsidRPr="00B92B56">
        <w:rPr>
          <w:rFonts w:ascii="Times New Roman" w:hAnsi="Times New Roman" w:cs="Times New Roman"/>
          <w:sz w:val="26"/>
          <w:szCs w:val="26"/>
        </w:rPr>
        <w:t>/</w:t>
      </w:r>
      <w:r w:rsidR="009F5213">
        <w:rPr>
          <w:rFonts w:ascii="Times New Roman" w:hAnsi="Times New Roman" w:cs="Times New Roman"/>
          <w:sz w:val="26"/>
          <w:szCs w:val="26"/>
          <w:lang w:val="vi-VN"/>
        </w:rPr>
        <w:t>2</w:t>
      </w:r>
      <w:r w:rsidRPr="00B92B56">
        <w:rPr>
          <w:rFonts w:ascii="Times New Roman" w:hAnsi="Times New Roman" w:cs="Times New Roman"/>
          <w:sz w:val="26"/>
          <w:szCs w:val="26"/>
        </w:rPr>
        <w:t>/2026</w:t>
      </w:r>
    </w:p>
    <w:p w14:paraId="4B26BC32" w14:textId="77777777" w:rsidR="00D21166" w:rsidRPr="00772DBB" w:rsidRDefault="00D21166" w:rsidP="008D5CC8">
      <w:pPr>
        <w:tabs>
          <w:tab w:val="left" w:pos="993"/>
        </w:tabs>
        <w:spacing w:before="120" w:after="0" w:line="264" w:lineRule="auto"/>
        <w:ind w:firstLine="720"/>
        <w:jc w:val="both"/>
        <w:rPr>
          <w:rFonts w:ascii="Times New Roman" w:hAnsi="Times New Roman" w:cs="Times New Roman"/>
          <w:sz w:val="26"/>
          <w:szCs w:val="26"/>
        </w:rPr>
      </w:pPr>
    </w:p>
    <w:p w14:paraId="280EA1D5" w14:textId="77777777" w:rsidR="00D21166" w:rsidRPr="00772DBB" w:rsidRDefault="00D21166" w:rsidP="008D5CC8">
      <w:pPr>
        <w:tabs>
          <w:tab w:val="left" w:pos="993"/>
        </w:tabs>
        <w:spacing w:before="120" w:after="0" w:line="264" w:lineRule="auto"/>
        <w:ind w:firstLine="720"/>
        <w:jc w:val="both"/>
        <w:rPr>
          <w:rFonts w:ascii="Times New Roman" w:hAnsi="Times New Roman" w:cs="Times New Roman"/>
          <w:sz w:val="26"/>
          <w:szCs w:val="26"/>
        </w:rPr>
      </w:pPr>
    </w:p>
    <w:p w14:paraId="54632FC9" w14:textId="77777777" w:rsidR="00D21166" w:rsidRPr="00772DBB" w:rsidRDefault="00D21166" w:rsidP="008D5CC8">
      <w:pPr>
        <w:tabs>
          <w:tab w:val="left" w:pos="993"/>
        </w:tabs>
        <w:spacing w:before="120" w:after="0" w:line="264" w:lineRule="auto"/>
        <w:ind w:firstLine="720"/>
        <w:jc w:val="both"/>
        <w:rPr>
          <w:rFonts w:ascii="Times New Roman" w:hAnsi="Times New Roman" w:cs="Times New Roman"/>
          <w:sz w:val="26"/>
          <w:szCs w:val="26"/>
        </w:rPr>
      </w:pPr>
    </w:p>
    <w:p w14:paraId="71955D64" w14:textId="77777777" w:rsidR="004F6525" w:rsidRPr="00772DBB" w:rsidRDefault="004F6525" w:rsidP="008D5CC8">
      <w:pPr>
        <w:tabs>
          <w:tab w:val="left" w:pos="993"/>
        </w:tabs>
        <w:spacing w:before="120" w:after="0" w:line="264" w:lineRule="auto"/>
        <w:ind w:firstLine="720"/>
        <w:jc w:val="both"/>
        <w:rPr>
          <w:rFonts w:ascii="Times New Roman" w:hAnsi="Times New Roman" w:cs="Times New Roman"/>
          <w:sz w:val="26"/>
          <w:szCs w:val="26"/>
        </w:rPr>
      </w:pPr>
    </w:p>
    <w:p w14:paraId="70CB595C" w14:textId="77777777" w:rsidR="004F6525" w:rsidRPr="00772DBB" w:rsidRDefault="004F6525" w:rsidP="008D5CC8">
      <w:pPr>
        <w:tabs>
          <w:tab w:val="left" w:pos="993"/>
        </w:tabs>
        <w:spacing w:before="120" w:after="0" w:line="264" w:lineRule="auto"/>
        <w:ind w:firstLine="720"/>
        <w:jc w:val="both"/>
        <w:rPr>
          <w:rFonts w:ascii="Times New Roman" w:hAnsi="Times New Roman" w:cs="Times New Roman"/>
          <w:sz w:val="26"/>
          <w:szCs w:val="26"/>
        </w:rPr>
      </w:pPr>
    </w:p>
    <w:p w14:paraId="03DA600C" w14:textId="77777777" w:rsidR="004F6525" w:rsidRPr="00772DBB" w:rsidRDefault="004F6525" w:rsidP="008D5CC8">
      <w:pPr>
        <w:tabs>
          <w:tab w:val="left" w:pos="993"/>
        </w:tabs>
        <w:spacing w:before="120" w:after="0" w:line="264" w:lineRule="auto"/>
        <w:ind w:firstLine="720"/>
        <w:jc w:val="both"/>
        <w:rPr>
          <w:rFonts w:ascii="Times New Roman" w:hAnsi="Times New Roman" w:cs="Times New Roman"/>
          <w:sz w:val="26"/>
          <w:szCs w:val="26"/>
        </w:rPr>
      </w:pPr>
    </w:p>
    <w:p w14:paraId="75F98267" w14:textId="77777777" w:rsidR="004F6525" w:rsidRPr="00772DBB" w:rsidRDefault="004F6525" w:rsidP="008D5CC8">
      <w:pPr>
        <w:tabs>
          <w:tab w:val="left" w:pos="993"/>
        </w:tabs>
        <w:spacing w:before="120" w:after="0" w:line="264" w:lineRule="auto"/>
        <w:ind w:firstLine="720"/>
        <w:jc w:val="both"/>
        <w:rPr>
          <w:rFonts w:ascii="Times New Roman" w:hAnsi="Times New Roman" w:cs="Times New Roman"/>
          <w:sz w:val="26"/>
          <w:szCs w:val="26"/>
        </w:rPr>
      </w:pPr>
    </w:p>
    <w:p w14:paraId="7C2D0FD4" w14:textId="77777777" w:rsidR="00D21166" w:rsidRPr="00772DBB" w:rsidRDefault="00D21166" w:rsidP="008D5CC8">
      <w:pPr>
        <w:tabs>
          <w:tab w:val="left" w:pos="993"/>
        </w:tabs>
        <w:spacing w:before="120" w:after="0" w:line="264" w:lineRule="auto"/>
        <w:ind w:firstLine="720"/>
        <w:jc w:val="both"/>
        <w:rPr>
          <w:rFonts w:ascii="Times New Roman" w:hAnsi="Times New Roman" w:cs="Times New Roman"/>
          <w:sz w:val="26"/>
          <w:szCs w:val="26"/>
        </w:rPr>
      </w:pPr>
    </w:p>
    <w:p w14:paraId="375B4E51" w14:textId="46DAC95C" w:rsidR="00B83715" w:rsidRPr="00772DBB" w:rsidRDefault="0062230B" w:rsidP="008D5CC8">
      <w:pPr>
        <w:spacing w:before="120"/>
        <w:jc w:val="center"/>
        <w:rPr>
          <w:rFonts w:ascii="Times New Roman" w:hAnsi="Times New Roman" w:cs="Times New Roman"/>
          <w:b/>
          <w:bCs/>
          <w:sz w:val="26"/>
          <w:szCs w:val="26"/>
        </w:rPr>
      </w:pPr>
      <w:r>
        <w:rPr>
          <w:rFonts w:ascii="Times New Roman" w:hAnsi="Times New Roman" w:cs="Times New Roman"/>
          <w:b/>
          <w:bCs/>
          <w:sz w:val="26"/>
          <w:szCs w:val="26"/>
        </w:rPr>
        <w:t>F</w:t>
      </w:r>
      <w:r w:rsidR="00B83715" w:rsidRPr="00B83715">
        <w:rPr>
          <w:rFonts w:ascii="Times New Roman" w:hAnsi="Times New Roman" w:cs="Times New Roman"/>
          <w:b/>
          <w:bCs/>
          <w:sz w:val="26"/>
          <w:szCs w:val="26"/>
        </w:rPr>
        <w:t>actors influencing young consumers’ intention to use food delivery applications in Ho Chi Minh City</w:t>
      </w:r>
    </w:p>
    <w:p w14:paraId="3F1140E8" w14:textId="77777777" w:rsidR="00714E46" w:rsidRPr="00714E46" w:rsidRDefault="00714E46" w:rsidP="00714E46">
      <w:pPr>
        <w:spacing w:before="120"/>
        <w:jc w:val="center"/>
        <w:rPr>
          <w:rFonts w:ascii="Times New Roman" w:hAnsi="Times New Roman" w:cs="Times New Roman"/>
          <w:b/>
          <w:bCs/>
          <w:sz w:val="26"/>
          <w:szCs w:val="26"/>
        </w:rPr>
      </w:pPr>
      <w:r w:rsidRPr="00714E46">
        <w:rPr>
          <w:rFonts w:ascii="Times New Roman" w:hAnsi="Times New Roman" w:cs="Times New Roman"/>
          <w:b/>
          <w:bCs/>
          <w:sz w:val="26"/>
          <w:szCs w:val="26"/>
        </w:rPr>
        <w:t>Vu Manh Cuong</w:t>
      </w:r>
    </w:p>
    <w:p w14:paraId="2A9DCC48" w14:textId="06C9C806" w:rsidR="00343714" w:rsidRPr="00772DBB" w:rsidRDefault="00714E46" w:rsidP="00714E46">
      <w:pPr>
        <w:spacing w:before="120"/>
        <w:jc w:val="center"/>
        <w:rPr>
          <w:rFonts w:ascii="Times New Roman" w:hAnsi="Times New Roman" w:cs="Times New Roman"/>
          <w:b/>
          <w:bCs/>
          <w:sz w:val="26"/>
          <w:szCs w:val="26"/>
        </w:rPr>
      </w:pPr>
      <w:r w:rsidRPr="00714E46">
        <w:rPr>
          <w:rFonts w:ascii="Times New Roman" w:hAnsi="Times New Roman" w:cs="Times New Roman"/>
          <w:b/>
          <w:bCs/>
          <w:sz w:val="26"/>
          <w:szCs w:val="26"/>
        </w:rPr>
        <w:t>Faculty of Commerce, Ho Chi Minh City University of Industry and Trade</w:t>
      </w:r>
    </w:p>
    <w:p w14:paraId="62F18E87" w14:textId="77777777" w:rsidR="004F6525" w:rsidRPr="00772DBB" w:rsidRDefault="004F6525" w:rsidP="008D5CC8">
      <w:pPr>
        <w:spacing w:before="120"/>
        <w:jc w:val="center"/>
        <w:rPr>
          <w:rFonts w:ascii="Times New Roman" w:hAnsi="Times New Roman" w:cs="Times New Roman"/>
          <w:sz w:val="26"/>
          <w:szCs w:val="26"/>
        </w:rPr>
      </w:pPr>
    </w:p>
    <w:p w14:paraId="09983D58" w14:textId="77777777" w:rsidR="00343714" w:rsidRDefault="00116AE3" w:rsidP="008D5CC8">
      <w:pPr>
        <w:spacing w:before="120"/>
        <w:jc w:val="both"/>
        <w:rPr>
          <w:rFonts w:ascii="Times New Roman" w:eastAsia="Times New Roman" w:hAnsi="Times New Roman" w:cs="Times New Roman"/>
          <w:b/>
          <w:bCs/>
          <w:kern w:val="0"/>
          <w:sz w:val="26"/>
          <w:szCs w:val="26"/>
          <w14:ligatures w14:val="none"/>
        </w:rPr>
      </w:pPr>
      <w:r w:rsidRPr="00772DBB">
        <w:rPr>
          <w:rFonts w:ascii="Times New Roman" w:eastAsia="Times New Roman" w:hAnsi="Times New Roman" w:cs="Times New Roman"/>
          <w:b/>
          <w:bCs/>
          <w:kern w:val="0"/>
          <w:sz w:val="26"/>
          <w:szCs w:val="26"/>
          <w14:ligatures w14:val="none"/>
        </w:rPr>
        <w:t xml:space="preserve">Abstract: </w:t>
      </w:r>
    </w:p>
    <w:p w14:paraId="40FF55F7" w14:textId="56BFD4EE" w:rsidR="00905ADC" w:rsidRPr="00772DBB" w:rsidRDefault="00905ADC" w:rsidP="008D5CC8">
      <w:pPr>
        <w:spacing w:before="120"/>
        <w:jc w:val="both"/>
        <w:rPr>
          <w:rFonts w:ascii="Times New Roman" w:hAnsi="Times New Roman" w:cs="Times New Roman"/>
          <w:sz w:val="26"/>
          <w:szCs w:val="26"/>
        </w:rPr>
      </w:pPr>
      <w:r w:rsidRPr="00905ADC">
        <w:rPr>
          <w:rFonts w:ascii="Times New Roman" w:hAnsi="Times New Roman" w:cs="Times New Roman"/>
          <w:sz w:val="26"/>
          <w:szCs w:val="26"/>
        </w:rPr>
        <w:t>This study investigates the factors influencing young consumers’ intention to use food delivery applications in Ho Chi Minh City. The findings reveal that, among the five determinants examined, hedonic motivation exerts the strongest influence on usage intention, whereas social influence has the weakest effect. In addition, perceived usefulness, price value, and perceived ease of use are found to have significant positive impacts on users’ behavioral intentions. The study also outlines key managerial implications for enhancing user experience and attracting young consumers in the competitive food delivery market.</w:t>
      </w:r>
    </w:p>
    <w:p w14:paraId="72087271" w14:textId="1B4BB74A" w:rsidR="00D21166" w:rsidRDefault="004F6525" w:rsidP="008D5CC8">
      <w:pPr>
        <w:spacing w:before="120"/>
        <w:jc w:val="both"/>
        <w:rPr>
          <w:rFonts w:ascii="Times New Roman" w:eastAsia="Times New Roman" w:hAnsi="Times New Roman" w:cs="Times New Roman"/>
          <w:kern w:val="0"/>
          <w:sz w:val="26"/>
          <w:szCs w:val="26"/>
          <w14:ligatures w14:val="none"/>
        </w:rPr>
      </w:pPr>
      <w:r w:rsidRPr="00772DBB">
        <w:rPr>
          <w:rFonts w:ascii="Times New Roman" w:eastAsia="Times New Roman" w:hAnsi="Times New Roman" w:cs="Times New Roman"/>
          <w:b/>
          <w:bCs/>
          <w:kern w:val="0"/>
          <w:sz w:val="26"/>
          <w:szCs w:val="26"/>
          <w14:ligatures w14:val="none"/>
        </w:rPr>
        <w:t>Keywords</w:t>
      </w:r>
      <w:r w:rsidRPr="00772DBB">
        <w:rPr>
          <w:rFonts w:ascii="Times New Roman" w:eastAsia="Times New Roman" w:hAnsi="Times New Roman" w:cs="Times New Roman"/>
          <w:kern w:val="0"/>
          <w:sz w:val="26"/>
          <w:szCs w:val="26"/>
          <w14:ligatures w14:val="none"/>
        </w:rPr>
        <w:t xml:space="preserve">: </w:t>
      </w:r>
      <w:r w:rsidR="00116AE3" w:rsidRPr="00772DBB">
        <w:rPr>
          <w:rFonts w:ascii="Times New Roman" w:eastAsia="Times New Roman" w:hAnsi="Times New Roman" w:cs="Times New Roman"/>
          <w:kern w:val="0"/>
          <w:sz w:val="26"/>
          <w:szCs w:val="26"/>
          <w14:ligatures w14:val="none"/>
        </w:rPr>
        <w:t>f</w:t>
      </w:r>
      <w:r w:rsidRPr="00772DBB">
        <w:rPr>
          <w:rFonts w:ascii="Times New Roman" w:eastAsia="Times New Roman" w:hAnsi="Times New Roman" w:cs="Times New Roman"/>
          <w:kern w:val="0"/>
          <w:sz w:val="26"/>
          <w:szCs w:val="26"/>
          <w14:ligatures w14:val="none"/>
        </w:rPr>
        <w:t>ood delivery applications</w:t>
      </w:r>
      <w:r w:rsidR="00F01FFA">
        <w:rPr>
          <w:rFonts w:ascii="Times New Roman" w:eastAsia="Times New Roman" w:hAnsi="Times New Roman" w:cs="Times New Roman"/>
          <w:kern w:val="0"/>
          <w:sz w:val="26"/>
          <w:szCs w:val="26"/>
          <w14:ligatures w14:val="none"/>
        </w:rPr>
        <w:t>,</w:t>
      </w:r>
      <w:r w:rsidRPr="00772DBB">
        <w:rPr>
          <w:rFonts w:ascii="Times New Roman" w:eastAsia="Times New Roman" w:hAnsi="Times New Roman" w:cs="Times New Roman"/>
          <w:kern w:val="0"/>
          <w:sz w:val="26"/>
          <w:szCs w:val="26"/>
          <w14:ligatures w14:val="none"/>
        </w:rPr>
        <w:t xml:space="preserve"> </w:t>
      </w:r>
      <w:r w:rsidR="00116AE3" w:rsidRPr="00772DBB">
        <w:rPr>
          <w:rFonts w:ascii="Times New Roman" w:eastAsia="Times New Roman" w:hAnsi="Times New Roman" w:cs="Times New Roman"/>
          <w:kern w:val="0"/>
          <w:sz w:val="26"/>
          <w:szCs w:val="26"/>
          <w14:ligatures w14:val="none"/>
        </w:rPr>
        <w:t>u</w:t>
      </w:r>
      <w:r w:rsidRPr="00772DBB">
        <w:rPr>
          <w:rFonts w:ascii="Times New Roman" w:eastAsia="Times New Roman" w:hAnsi="Times New Roman" w:cs="Times New Roman"/>
          <w:kern w:val="0"/>
          <w:sz w:val="26"/>
          <w:szCs w:val="26"/>
          <w14:ligatures w14:val="none"/>
        </w:rPr>
        <w:t>sage intention</w:t>
      </w:r>
      <w:r w:rsidR="00F01FFA">
        <w:rPr>
          <w:rFonts w:ascii="Times New Roman" w:eastAsia="Times New Roman" w:hAnsi="Times New Roman" w:cs="Times New Roman"/>
          <w:kern w:val="0"/>
          <w:sz w:val="26"/>
          <w:szCs w:val="26"/>
          <w14:ligatures w14:val="none"/>
        </w:rPr>
        <w:t>,</w:t>
      </w:r>
      <w:r w:rsidRPr="00772DBB">
        <w:rPr>
          <w:rFonts w:ascii="Times New Roman" w:eastAsia="Times New Roman" w:hAnsi="Times New Roman" w:cs="Times New Roman"/>
          <w:kern w:val="0"/>
          <w:sz w:val="26"/>
          <w:szCs w:val="26"/>
          <w14:ligatures w14:val="none"/>
        </w:rPr>
        <w:t xml:space="preserve"> </w:t>
      </w:r>
      <w:r w:rsidR="00116AE3" w:rsidRPr="00772DBB">
        <w:rPr>
          <w:rFonts w:ascii="Times New Roman" w:eastAsia="Times New Roman" w:hAnsi="Times New Roman" w:cs="Times New Roman"/>
          <w:kern w:val="0"/>
          <w:sz w:val="26"/>
          <w:szCs w:val="26"/>
          <w14:ligatures w14:val="none"/>
        </w:rPr>
        <w:t>y</w:t>
      </w:r>
      <w:r w:rsidRPr="00772DBB">
        <w:rPr>
          <w:rFonts w:ascii="Times New Roman" w:eastAsia="Times New Roman" w:hAnsi="Times New Roman" w:cs="Times New Roman"/>
          <w:kern w:val="0"/>
          <w:sz w:val="26"/>
          <w:szCs w:val="26"/>
          <w14:ligatures w14:val="none"/>
        </w:rPr>
        <w:t>oung consumers</w:t>
      </w:r>
      <w:r w:rsidR="00F01FFA">
        <w:rPr>
          <w:rFonts w:ascii="Times New Roman" w:eastAsia="Times New Roman" w:hAnsi="Times New Roman" w:cs="Times New Roman"/>
          <w:kern w:val="0"/>
          <w:sz w:val="26"/>
          <w:szCs w:val="26"/>
          <w14:ligatures w14:val="none"/>
        </w:rPr>
        <w:t>.</w:t>
      </w:r>
    </w:p>
    <w:p w14:paraId="4A6AA1BA" w14:textId="77777777" w:rsidR="00F01FFA" w:rsidRDefault="00F01FFA" w:rsidP="008D5CC8">
      <w:pPr>
        <w:spacing w:before="120"/>
        <w:jc w:val="both"/>
        <w:rPr>
          <w:rFonts w:ascii="Times New Roman" w:eastAsia="Times New Roman" w:hAnsi="Times New Roman" w:cs="Times New Roman"/>
          <w:kern w:val="0"/>
          <w:sz w:val="26"/>
          <w:szCs w:val="26"/>
          <w14:ligatures w14:val="none"/>
        </w:rPr>
      </w:pPr>
    </w:p>
    <w:p w14:paraId="3CFAFFB7" w14:textId="77777777" w:rsidR="00F01FFA" w:rsidRPr="00772DBB" w:rsidRDefault="00F01FFA" w:rsidP="008D5CC8">
      <w:pPr>
        <w:spacing w:before="120"/>
        <w:jc w:val="both"/>
        <w:rPr>
          <w:rFonts w:ascii="Times New Roman" w:hAnsi="Times New Roman" w:cs="Times New Roman"/>
          <w:sz w:val="26"/>
          <w:szCs w:val="26"/>
        </w:rPr>
      </w:pPr>
    </w:p>
    <w:sectPr w:rsidR="00F01FFA" w:rsidRPr="00772DBB" w:rsidSect="00D21166">
      <w:headerReference w:type="default" r:id="rId8"/>
      <w:pgSz w:w="11906" w:h="16838" w:code="9"/>
      <w:pgMar w:top="1138" w:right="1138" w:bottom="1138" w:left="1987" w:header="346" w:footer="3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8F612" w14:textId="77777777" w:rsidR="009A0E0D" w:rsidRDefault="009A0E0D">
      <w:pPr>
        <w:spacing w:after="0" w:line="240" w:lineRule="auto"/>
      </w:pPr>
      <w:r>
        <w:separator/>
      </w:r>
    </w:p>
  </w:endnote>
  <w:endnote w:type="continuationSeparator" w:id="0">
    <w:p w14:paraId="0EFE2B15" w14:textId="77777777" w:rsidR="009A0E0D" w:rsidRDefault="009A0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4D"/>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0DA06" w14:textId="77777777" w:rsidR="009A0E0D" w:rsidRDefault="009A0E0D">
      <w:pPr>
        <w:spacing w:after="0" w:line="240" w:lineRule="auto"/>
      </w:pPr>
      <w:r>
        <w:separator/>
      </w:r>
    </w:p>
  </w:footnote>
  <w:footnote w:type="continuationSeparator" w:id="0">
    <w:p w14:paraId="7BEC4066" w14:textId="77777777" w:rsidR="009A0E0D" w:rsidRDefault="009A0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976317"/>
      <w:docPartObj>
        <w:docPartGallery w:val="Page Numbers (Top of Page)"/>
        <w:docPartUnique/>
      </w:docPartObj>
    </w:sdtPr>
    <w:sdtEndPr>
      <w:rPr>
        <w:noProof/>
      </w:rPr>
    </w:sdtEndPr>
    <w:sdtContent>
      <w:p w14:paraId="587EF21D" w14:textId="6B61BC2D" w:rsidR="00D21166" w:rsidRDefault="00D21166">
        <w:pPr>
          <w:pStyle w:val="Header"/>
          <w:jc w:val="center"/>
        </w:pPr>
        <w:r>
          <w:fldChar w:fldCharType="begin"/>
        </w:r>
        <w:r>
          <w:instrText xml:space="preserve"> PAGE   \* MERGEFORMAT </w:instrText>
        </w:r>
        <w:r>
          <w:fldChar w:fldCharType="separate"/>
        </w:r>
        <w:r w:rsidR="009F5213">
          <w:rPr>
            <w:noProof/>
          </w:rPr>
          <w:t>7</w:t>
        </w:r>
        <w:r>
          <w:rPr>
            <w:noProof/>
          </w:rPr>
          <w:fldChar w:fldCharType="end"/>
        </w:r>
      </w:p>
    </w:sdtContent>
  </w:sdt>
  <w:p w14:paraId="191B1B8D" w14:textId="77777777" w:rsidR="00D21166" w:rsidRDefault="00D211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A7E27"/>
    <w:multiLevelType w:val="hybridMultilevel"/>
    <w:tmpl w:val="43D84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0216CE"/>
    <w:multiLevelType w:val="hybridMultilevel"/>
    <w:tmpl w:val="0764E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7586703">
    <w:abstractNumId w:val="0"/>
  </w:num>
  <w:num w:numId="2" w16cid:durableId="785463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166"/>
    <w:rsid w:val="00013441"/>
    <w:rsid w:val="00070698"/>
    <w:rsid w:val="000E742B"/>
    <w:rsid w:val="00116AE3"/>
    <w:rsid w:val="001B282D"/>
    <w:rsid w:val="001F3ED0"/>
    <w:rsid w:val="00256A54"/>
    <w:rsid w:val="002A0C7C"/>
    <w:rsid w:val="002B7A76"/>
    <w:rsid w:val="002E48D1"/>
    <w:rsid w:val="0031589C"/>
    <w:rsid w:val="00343714"/>
    <w:rsid w:val="00354877"/>
    <w:rsid w:val="003552F4"/>
    <w:rsid w:val="003B23E2"/>
    <w:rsid w:val="003E7BC8"/>
    <w:rsid w:val="00417437"/>
    <w:rsid w:val="00440A56"/>
    <w:rsid w:val="004D2455"/>
    <w:rsid w:val="004F2EC1"/>
    <w:rsid w:val="004F6525"/>
    <w:rsid w:val="00597F7A"/>
    <w:rsid w:val="005B61BE"/>
    <w:rsid w:val="005C1D35"/>
    <w:rsid w:val="005C6F4C"/>
    <w:rsid w:val="0062230B"/>
    <w:rsid w:val="006B5B83"/>
    <w:rsid w:val="00714E46"/>
    <w:rsid w:val="00772DBB"/>
    <w:rsid w:val="007A5B46"/>
    <w:rsid w:val="00812885"/>
    <w:rsid w:val="00851C64"/>
    <w:rsid w:val="00894F71"/>
    <w:rsid w:val="008A66B4"/>
    <w:rsid w:val="008D5CC8"/>
    <w:rsid w:val="008F121A"/>
    <w:rsid w:val="00905ADC"/>
    <w:rsid w:val="00965074"/>
    <w:rsid w:val="009A0E0D"/>
    <w:rsid w:val="009B04EB"/>
    <w:rsid w:val="009E55E7"/>
    <w:rsid w:val="009F5213"/>
    <w:rsid w:val="00A270D0"/>
    <w:rsid w:val="00A27C40"/>
    <w:rsid w:val="00A461FE"/>
    <w:rsid w:val="00B4528D"/>
    <w:rsid w:val="00B72B5E"/>
    <w:rsid w:val="00B83715"/>
    <w:rsid w:val="00B92B56"/>
    <w:rsid w:val="00BA2157"/>
    <w:rsid w:val="00CF7697"/>
    <w:rsid w:val="00D21166"/>
    <w:rsid w:val="00D502A3"/>
    <w:rsid w:val="00D760A1"/>
    <w:rsid w:val="00D8405C"/>
    <w:rsid w:val="00DC7D8C"/>
    <w:rsid w:val="00E52E9F"/>
    <w:rsid w:val="00E61846"/>
    <w:rsid w:val="00F01FFA"/>
    <w:rsid w:val="00FC32D4"/>
    <w:rsid w:val="00FD4914"/>
    <w:rsid w:val="00FD5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42BD3"/>
  <w15:chartTrackingRefBased/>
  <w15:docId w15:val="{2E41F8B8-58ED-4AAE-A9A0-7FD1B487E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166"/>
    <w:pPr>
      <w:spacing w:line="259" w:lineRule="auto"/>
    </w:pPr>
    <w:rPr>
      <w:sz w:val="22"/>
      <w:szCs w:val="22"/>
    </w:rPr>
  </w:style>
  <w:style w:type="paragraph" w:styleId="Heading1">
    <w:name w:val="heading 1"/>
    <w:basedOn w:val="Normal"/>
    <w:next w:val="Normal"/>
    <w:link w:val="Heading1Char"/>
    <w:uiPriority w:val="9"/>
    <w:qFormat/>
    <w:rsid w:val="00D211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11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11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11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11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11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11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11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11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1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11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11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11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11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11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11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11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1166"/>
    <w:rPr>
      <w:rFonts w:eastAsiaTheme="majorEastAsia" w:cstheme="majorBidi"/>
      <w:color w:val="272727" w:themeColor="text1" w:themeTint="D8"/>
    </w:rPr>
  </w:style>
  <w:style w:type="paragraph" w:styleId="Title">
    <w:name w:val="Title"/>
    <w:basedOn w:val="Normal"/>
    <w:next w:val="Normal"/>
    <w:link w:val="TitleChar"/>
    <w:uiPriority w:val="10"/>
    <w:qFormat/>
    <w:rsid w:val="00D211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1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1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11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166"/>
    <w:pPr>
      <w:spacing w:before="160"/>
      <w:jc w:val="center"/>
    </w:pPr>
    <w:rPr>
      <w:i/>
      <w:iCs/>
      <w:color w:val="404040" w:themeColor="text1" w:themeTint="BF"/>
    </w:rPr>
  </w:style>
  <w:style w:type="character" w:customStyle="1" w:styleId="QuoteChar">
    <w:name w:val="Quote Char"/>
    <w:basedOn w:val="DefaultParagraphFont"/>
    <w:link w:val="Quote"/>
    <w:uiPriority w:val="29"/>
    <w:rsid w:val="00D21166"/>
    <w:rPr>
      <w:i/>
      <w:iCs/>
      <w:color w:val="404040" w:themeColor="text1" w:themeTint="BF"/>
    </w:rPr>
  </w:style>
  <w:style w:type="paragraph" w:styleId="ListParagraph">
    <w:name w:val="List Paragraph"/>
    <w:basedOn w:val="Normal"/>
    <w:uiPriority w:val="34"/>
    <w:qFormat/>
    <w:rsid w:val="00D21166"/>
    <w:pPr>
      <w:ind w:left="720"/>
      <w:contextualSpacing/>
    </w:pPr>
  </w:style>
  <w:style w:type="character" w:styleId="IntenseEmphasis">
    <w:name w:val="Intense Emphasis"/>
    <w:basedOn w:val="DefaultParagraphFont"/>
    <w:uiPriority w:val="21"/>
    <w:qFormat/>
    <w:rsid w:val="00D21166"/>
    <w:rPr>
      <w:i/>
      <w:iCs/>
      <w:color w:val="0F4761" w:themeColor="accent1" w:themeShade="BF"/>
    </w:rPr>
  </w:style>
  <w:style w:type="paragraph" w:styleId="IntenseQuote">
    <w:name w:val="Intense Quote"/>
    <w:basedOn w:val="Normal"/>
    <w:next w:val="Normal"/>
    <w:link w:val="IntenseQuoteChar"/>
    <w:uiPriority w:val="30"/>
    <w:qFormat/>
    <w:rsid w:val="00D211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1166"/>
    <w:rPr>
      <w:i/>
      <w:iCs/>
      <w:color w:val="0F4761" w:themeColor="accent1" w:themeShade="BF"/>
    </w:rPr>
  </w:style>
  <w:style w:type="character" w:styleId="IntenseReference">
    <w:name w:val="Intense Reference"/>
    <w:basedOn w:val="DefaultParagraphFont"/>
    <w:uiPriority w:val="32"/>
    <w:qFormat/>
    <w:rsid w:val="00D21166"/>
    <w:rPr>
      <w:b/>
      <w:bCs/>
      <w:smallCaps/>
      <w:color w:val="0F4761" w:themeColor="accent1" w:themeShade="BF"/>
      <w:spacing w:val="5"/>
    </w:rPr>
  </w:style>
  <w:style w:type="character" w:styleId="Hyperlink">
    <w:name w:val="Hyperlink"/>
    <w:basedOn w:val="DefaultParagraphFont"/>
    <w:uiPriority w:val="99"/>
    <w:unhideWhenUsed/>
    <w:rsid w:val="00D21166"/>
    <w:rPr>
      <w:color w:val="0000FF"/>
      <w:u w:val="single"/>
    </w:rPr>
  </w:style>
  <w:style w:type="paragraph" w:styleId="Caption">
    <w:name w:val="caption"/>
    <w:basedOn w:val="Normal"/>
    <w:qFormat/>
    <w:rsid w:val="00D21166"/>
    <w:pPr>
      <w:suppressLineNumbers/>
      <w:suppressAutoHyphens/>
      <w:spacing w:before="120" w:after="120" w:line="240" w:lineRule="auto"/>
    </w:pPr>
    <w:rPr>
      <w:rFonts w:ascii="Times New Roman" w:eastAsia="Times New Roman" w:hAnsi="Times New Roman" w:cs="Lucida Sans"/>
      <w:i/>
      <w:iCs/>
      <w:kern w:val="0"/>
      <w:sz w:val="24"/>
      <w:szCs w:val="24"/>
      <w14:ligatures w14:val="none"/>
    </w:rPr>
  </w:style>
  <w:style w:type="table" w:styleId="TableGrid">
    <w:name w:val="Table Grid"/>
    <w:basedOn w:val="TableNormal"/>
    <w:uiPriority w:val="59"/>
    <w:rsid w:val="00D21166"/>
    <w:pPr>
      <w:suppressAutoHyphens/>
      <w:spacing w:after="0" w:line="240" w:lineRule="auto"/>
    </w:pPr>
    <w:rPr>
      <w:rFonts w:eastAsiaTheme="minorEastAsia"/>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hng">
    <w:name w:val="* Thường"/>
    <w:basedOn w:val="Normal"/>
    <w:qFormat/>
    <w:rsid w:val="00D21166"/>
    <w:pPr>
      <w:spacing w:after="0" w:line="360" w:lineRule="auto"/>
      <w:ind w:firstLine="720"/>
      <w:jc w:val="both"/>
    </w:pPr>
    <w:rPr>
      <w:rFonts w:ascii="Times New Roman" w:hAnsi="Times New Roman" w:cs="Times New Roman"/>
      <w:noProof/>
      <w:kern w:val="0"/>
      <w:sz w:val="26"/>
      <w:szCs w:val="26"/>
      <w:lang w:val="vi-VN"/>
      <w14:ligatures w14:val="none"/>
    </w:rPr>
  </w:style>
  <w:style w:type="paragraph" w:styleId="Bibliography">
    <w:name w:val="Bibliography"/>
    <w:basedOn w:val="Normal"/>
    <w:next w:val="Normal"/>
    <w:uiPriority w:val="37"/>
    <w:unhideWhenUsed/>
    <w:rsid w:val="00D21166"/>
  </w:style>
  <w:style w:type="paragraph" w:styleId="Header">
    <w:name w:val="header"/>
    <w:basedOn w:val="Normal"/>
    <w:link w:val="HeaderChar"/>
    <w:uiPriority w:val="99"/>
    <w:unhideWhenUsed/>
    <w:rsid w:val="00D211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166"/>
    <w:rPr>
      <w:sz w:val="22"/>
      <w:szCs w:val="22"/>
    </w:rPr>
  </w:style>
  <w:style w:type="character" w:customStyle="1" w:styleId="EndNoteBibliographyChar">
    <w:name w:val="EndNote Bibliography Char"/>
    <w:basedOn w:val="DefaultParagraphFont"/>
    <w:link w:val="EndNoteBibliography"/>
    <w:qFormat/>
    <w:rsid w:val="00D21166"/>
    <w:rPr>
      <w:rFonts w:ascii="Times New Roman" w:eastAsia="Times New Roman" w:hAnsi="Times New Roman" w:cs="Times New Roman"/>
      <w:sz w:val="28"/>
      <w:szCs w:val="28"/>
      <w:lang w:val="zh-CN" w:eastAsia="zh-CN"/>
    </w:rPr>
  </w:style>
  <w:style w:type="paragraph" w:customStyle="1" w:styleId="EndNoteBibliography">
    <w:name w:val="EndNote Bibliography"/>
    <w:basedOn w:val="Normal"/>
    <w:link w:val="EndNoteBibliographyChar"/>
    <w:qFormat/>
    <w:rsid w:val="00D21166"/>
    <w:pPr>
      <w:suppressAutoHyphens/>
      <w:spacing w:after="0" w:line="240" w:lineRule="auto"/>
    </w:pPr>
    <w:rPr>
      <w:rFonts w:ascii="Times New Roman" w:eastAsia="Times New Roman" w:hAnsi="Times New Roman" w:cs="Times New Roman"/>
      <w:sz w:val="28"/>
      <w:szCs w:val="28"/>
      <w:lang w:val="zh-CN" w:eastAsia="zh-CN"/>
    </w:rPr>
  </w:style>
  <w:style w:type="character" w:styleId="CommentReference">
    <w:name w:val="annotation reference"/>
    <w:basedOn w:val="DefaultParagraphFont"/>
    <w:uiPriority w:val="99"/>
    <w:semiHidden/>
    <w:unhideWhenUsed/>
    <w:rsid w:val="00116AE3"/>
    <w:rPr>
      <w:sz w:val="16"/>
      <w:szCs w:val="16"/>
    </w:rPr>
  </w:style>
  <w:style w:type="paragraph" w:styleId="CommentText">
    <w:name w:val="annotation text"/>
    <w:basedOn w:val="Normal"/>
    <w:link w:val="CommentTextChar"/>
    <w:uiPriority w:val="99"/>
    <w:semiHidden/>
    <w:unhideWhenUsed/>
    <w:rsid w:val="00116AE3"/>
    <w:pPr>
      <w:spacing w:line="240" w:lineRule="auto"/>
    </w:pPr>
    <w:rPr>
      <w:sz w:val="20"/>
      <w:szCs w:val="20"/>
    </w:rPr>
  </w:style>
  <w:style w:type="character" w:customStyle="1" w:styleId="CommentTextChar">
    <w:name w:val="Comment Text Char"/>
    <w:basedOn w:val="DefaultParagraphFont"/>
    <w:link w:val="CommentText"/>
    <w:uiPriority w:val="99"/>
    <w:semiHidden/>
    <w:rsid w:val="00116AE3"/>
    <w:rPr>
      <w:sz w:val="20"/>
      <w:szCs w:val="20"/>
    </w:rPr>
  </w:style>
  <w:style w:type="paragraph" w:styleId="CommentSubject">
    <w:name w:val="annotation subject"/>
    <w:basedOn w:val="CommentText"/>
    <w:next w:val="CommentText"/>
    <w:link w:val="CommentSubjectChar"/>
    <w:uiPriority w:val="99"/>
    <w:semiHidden/>
    <w:unhideWhenUsed/>
    <w:rsid w:val="00116AE3"/>
    <w:rPr>
      <w:b/>
      <w:bCs/>
    </w:rPr>
  </w:style>
  <w:style w:type="character" w:customStyle="1" w:styleId="CommentSubjectChar">
    <w:name w:val="Comment Subject Char"/>
    <w:basedOn w:val="CommentTextChar"/>
    <w:link w:val="CommentSubject"/>
    <w:uiPriority w:val="99"/>
    <w:semiHidden/>
    <w:rsid w:val="00116AE3"/>
    <w:rPr>
      <w:b/>
      <w:bCs/>
      <w:sz w:val="20"/>
      <w:szCs w:val="20"/>
    </w:rPr>
  </w:style>
  <w:style w:type="paragraph" w:styleId="BalloonText">
    <w:name w:val="Balloon Text"/>
    <w:basedOn w:val="Normal"/>
    <w:link w:val="BalloonTextChar"/>
    <w:uiPriority w:val="99"/>
    <w:semiHidden/>
    <w:unhideWhenUsed/>
    <w:rsid w:val="00116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AE3"/>
    <w:rPr>
      <w:rFonts w:ascii="Segoe UI" w:hAnsi="Segoe UI" w:cs="Segoe UI"/>
      <w:sz w:val="18"/>
      <w:szCs w:val="18"/>
    </w:rPr>
  </w:style>
  <w:style w:type="paragraph" w:styleId="Revision">
    <w:name w:val="Revision"/>
    <w:hidden/>
    <w:uiPriority w:val="99"/>
    <w:semiHidden/>
    <w:rsid w:val="008D5CC8"/>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191</TotalTime>
  <Pages>1</Pages>
  <Words>2360</Words>
  <Characters>13456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Mạnh Cường</dc:creator>
  <cp:keywords/>
  <dc:description/>
  <cp:lastModifiedBy>Administrator</cp:lastModifiedBy>
  <cp:revision>41</cp:revision>
  <dcterms:created xsi:type="dcterms:W3CDTF">2026-03-16T04:15:00Z</dcterms:created>
  <dcterms:modified xsi:type="dcterms:W3CDTF">2026-04-22T02:58:00Z</dcterms:modified>
</cp:coreProperties>
</file>