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F0EF" w14:textId="71DE3FC9" w:rsidR="00865761" w:rsidRDefault="007211C1" w:rsidP="00865761">
      <w:pPr>
        <w:pStyle w:val="BodyText"/>
        <w:spacing w:before="120"/>
        <w:jc w:val="center"/>
        <w:rPr>
          <w:bCs/>
          <w:sz w:val="24"/>
          <w:szCs w:val="24"/>
        </w:rPr>
      </w:pPr>
      <w:r w:rsidRPr="008A2C0D">
        <w:rPr>
          <w:b/>
          <w:bCs/>
          <w:sz w:val="24"/>
          <w:szCs w:val="24"/>
        </w:rPr>
        <w:t>Tính toán phát thải các-bon (</w:t>
      </w:r>
      <w:r w:rsidR="007F02E0" w:rsidRPr="008A2C0D">
        <w:rPr>
          <w:b/>
          <w:bCs/>
          <w:sz w:val="24"/>
          <w:szCs w:val="24"/>
        </w:rPr>
        <w:t>C</w:t>
      </w:r>
      <w:r w:rsidR="007F02E0">
        <w:rPr>
          <w:b/>
          <w:bCs/>
          <w:sz w:val="24"/>
          <w:szCs w:val="24"/>
        </w:rPr>
        <w:t>O</w:t>
      </w:r>
      <w:r w:rsidRPr="008A2C0D">
        <w:rPr>
          <w:b/>
          <w:bCs/>
          <w:sz w:val="24"/>
          <w:szCs w:val="24"/>
          <w:vertAlign w:val="subscript"/>
        </w:rPr>
        <w:t>2</w:t>
      </w:r>
      <w:r w:rsidRPr="008A2C0D">
        <w:rPr>
          <w:b/>
          <w:bCs/>
          <w:sz w:val="24"/>
          <w:szCs w:val="24"/>
        </w:rPr>
        <w:t xml:space="preserve">) </w:t>
      </w:r>
      <w:r w:rsidRPr="008A2C0D">
        <w:rPr>
          <w:b/>
          <w:bCs/>
          <w:sz w:val="24"/>
          <w:szCs w:val="24"/>
          <w:lang w:val="vi-VN"/>
        </w:rPr>
        <w:t>cho</w:t>
      </w:r>
      <w:r w:rsidRPr="008A2C0D">
        <w:rPr>
          <w:b/>
          <w:bCs/>
          <w:sz w:val="24"/>
          <w:szCs w:val="24"/>
        </w:rPr>
        <w:t xml:space="preserve"> chuỗi cung ứng sữa chua</w:t>
      </w:r>
      <w:r w:rsidRPr="008A2C0D">
        <w:rPr>
          <w:b/>
          <w:bCs/>
          <w:sz w:val="24"/>
          <w:szCs w:val="24"/>
          <w:lang w:val="vi-VN"/>
        </w:rPr>
        <w:t xml:space="preserve"> </w:t>
      </w:r>
      <w:r w:rsidRPr="008A2C0D">
        <w:rPr>
          <w:b/>
          <w:bCs/>
          <w:sz w:val="24"/>
          <w:szCs w:val="24"/>
        </w:rPr>
        <w:t>tại Việt Nam</w:t>
      </w:r>
      <w:r w:rsidR="00865761" w:rsidRPr="00BE1024">
        <w:rPr>
          <w:b/>
          <w:bCs/>
          <w:sz w:val="24"/>
          <w:szCs w:val="24"/>
        </w:rPr>
        <w:t xml:space="preserve"> - S</w:t>
      </w:r>
      <w:r w:rsidR="00865761" w:rsidRPr="00BE1024">
        <w:rPr>
          <w:b/>
          <w:bCs/>
          <w:sz w:val="24"/>
          <w:szCs w:val="24"/>
          <w:lang w:val="vi-VN"/>
        </w:rPr>
        <w:t>o sánh với sản phẩm tương đồng tại Pháp</w:t>
      </w:r>
    </w:p>
    <w:p w14:paraId="1FB7CF9B" w14:textId="3F9A2A48" w:rsidR="00070F3B" w:rsidRPr="008A2C0D" w:rsidRDefault="00070F3B" w:rsidP="00A5730A">
      <w:pPr>
        <w:pStyle w:val="BodyText"/>
        <w:spacing w:before="120"/>
        <w:jc w:val="center"/>
        <w:rPr>
          <w:b/>
          <w:bCs/>
          <w:sz w:val="24"/>
          <w:szCs w:val="24"/>
        </w:rPr>
      </w:pPr>
      <w:r w:rsidRPr="008A2C0D">
        <w:rPr>
          <w:b/>
          <w:bCs/>
          <w:sz w:val="24"/>
          <w:szCs w:val="24"/>
        </w:rPr>
        <w:t>Lâm Quốc Đạt</w:t>
      </w:r>
    </w:p>
    <w:p w14:paraId="397824B7" w14:textId="1854E480" w:rsidR="00DC2565" w:rsidRPr="008A2C0D" w:rsidRDefault="00DC2565" w:rsidP="00A5730A">
      <w:pPr>
        <w:pStyle w:val="BodyText"/>
        <w:spacing w:before="120"/>
        <w:jc w:val="center"/>
        <w:rPr>
          <w:b/>
          <w:bCs/>
          <w:sz w:val="24"/>
          <w:szCs w:val="24"/>
        </w:rPr>
      </w:pPr>
      <w:r w:rsidRPr="008A2C0D">
        <w:rPr>
          <w:b/>
          <w:bCs/>
          <w:sz w:val="24"/>
          <w:szCs w:val="24"/>
        </w:rPr>
        <w:t>Khoa Vận tải - Kinh tế, Trường Đại học Giao thông Vận tải</w:t>
      </w:r>
    </w:p>
    <w:p w14:paraId="69A43397" w14:textId="77777777" w:rsidR="00070F3B" w:rsidRPr="008A2C0D" w:rsidRDefault="00070F3B" w:rsidP="00A5730A">
      <w:pPr>
        <w:pStyle w:val="BodyText"/>
        <w:spacing w:before="120"/>
        <w:jc w:val="both"/>
        <w:rPr>
          <w:bCs/>
          <w:sz w:val="24"/>
          <w:szCs w:val="24"/>
        </w:rPr>
      </w:pPr>
      <w:r w:rsidRPr="008A2C0D">
        <w:rPr>
          <w:b/>
          <w:bCs/>
          <w:sz w:val="24"/>
          <w:szCs w:val="24"/>
        </w:rPr>
        <w:t>Tóm tắt:</w:t>
      </w:r>
      <w:r w:rsidRPr="008A2C0D">
        <w:rPr>
          <w:bCs/>
          <w:sz w:val="24"/>
          <w:szCs w:val="24"/>
        </w:rPr>
        <w:t xml:space="preserve"> </w:t>
      </w:r>
    </w:p>
    <w:p w14:paraId="5B5C103B" w14:textId="77777777" w:rsidR="00070F3B" w:rsidRPr="008A2C0D" w:rsidRDefault="00070F3B" w:rsidP="00A5730A">
      <w:pPr>
        <w:pStyle w:val="BodyText"/>
        <w:spacing w:before="120"/>
        <w:jc w:val="both"/>
        <w:rPr>
          <w:bCs/>
          <w:sz w:val="24"/>
          <w:szCs w:val="24"/>
        </w:rPr>
      </w:pPr>
      <w:r w:rsidRPr="008A2C0D">
        <w:rPr>
          <w:bCs/>
          <w:sz w:val="24"/>
          <w:szCs w:val="24"/>
        </w:rPr>
        <w:t xml:space="preserve">Thực hiện kiểm kê phát thải </w:t>
      </w:r>
      <w:r w:rsidRPr="008A2C0D">
        <w:rPr>
          <w:bCs/>
          <w:sz w:val="24"/>
          <w:szCs w:val="24"/>
          <w:lang w:val="vi-VN"/>
        </w:rPr>
        <w:t>các-bon</w:t>
      </w:r>
      <w:r w:rsidRPr="008A2C0D">
        <w:rPr>
          <w:bCs/>
          <w:sz w:val="24"/>
          <w:szCs w:val="24"/>
        </w:rPr>
        <w:t xml:space="preserve"> giúp các tổ chức, doanh nghiệp đá</w:t>
      </w:r>
      <w:r w:rsidR="00EA0F65" w:rsidRPr="008A2C0D">
        <w:rPr>
          <w:bCs/>
          <w:sz w:val="24"/>
          <w:szCs w:val="24"/>
        </w:rPr>
        <w:t xml:space="preserve">nh giá </w:t>
      </w:r>
      <w:r w:rsidR="00D05D22" w:rsidRPr="008A2C0D">
        <w:rPr>
          <w:bCs/>
          <w:sz w:val="24"/>
          <w:szCs w:val="24"/>
        </w:rPr>
        <w:t xml:space="preserve">mức tiêu dùng năng </w:t>
      </w:r>
      <w:r w:rsidR="00D05D22" w:rsidRPr="008A2C0D">
        <w:rPr>
          <w:bCs/>
          <w:sz w:val="24"/>
          <w:szCs w:val="24"/>
          <w:lang w:val="vi-VN"/>
        </w:rPr>
        <w:t>l</w:t>
      </w:r>
      <w:r w:rsidR="009626A4" w:rsidRPr="008A2C0D">
        <w:rPr>
          <w:bCs/>
          <w:sz w:val="24"/>
          <w:szCs w:val="24"/>
        </w:rPr>
        <w:t xml:space="preserve">ượng và phát thải nhà kính, đặc biệt là </w:t>
      </w:r>
      <w:r w:rsidR="00EA0F65" w:rsidRPr="008A2C0D">
        <w:rPr>
          <w:bCs/>
          <w:sz w:val="24"/>
          <w:szCs w:val="24"/>
        </w:rPr>
        <w:t>tác động của khí thải các-</w:t>
      </w:r>
      <w:r w:rsidRPr="008A2C0D">
        <w:rPr>
          <w:bCs/>
          <w:sz w:val="24"/>
          <w:szCs w:val="24"/>
        </w:rPr>
        <w:t>bon (CO</w:t>
      </w:r>
      <w:r w:rsidRPr="008A2C0D">
        <w:rPr>
          <w:bCs/>
          <w:sz w:val="24"/>
          <w:szCs w:val="24"/>
          <w:vertAlign w:val="subscript"/>
        </w:rPr>
        <w:t>2</w:t>
      </w:r>
      <w:r w:rsidRPr="008A2C0D">
        <w:rPr>
          <w:bCs/>
          <w:sz w:val="24"/>
          <w:szCs w:val="24"/>
        </w:rPr>
        <w:t>) trong tất cả các hoạt động của họ từ khâu sản xuất, lưu kho bãi, vận tải dòng hàng hóa</w:t>
      </w:r>
      <w:r w:rsidRPr="008A2C0D">
        <w:rPr>
          <w:bCs/>
          <w:sz w:val="24"/>
          <w:szCs w:val="24"/>
          <w:lang w:val="vi-VN"/>
        </w:rPr>
        <w:t xml:space="preserve"> từ nơi sản xuất</w:t>
      </w:r>
      <w:r w:rsidR="003A0264" w:rsidRPr="008A2C0D">
        <w:rPr>
          <w:bCs/>
          <w:sz w:val="24"/>
          <w:szCs w:val="24"/>
        </w:rPr>
        <w:t xml:space="preserve"> (nhà máy, hệ thống kho bãi chứa hàng)</w:t>
      </w:r>
      <w:r w:rsidRPr="008A2C0D">
        <w:rPr>
          <w:bCs/>
          <w:sz w:val="24"/>
          <w:szCs w:val="24"/>
          <w:lang w:val="vi-VN"/>
        </w:rPr>
        <w:t xml:space="preserve"> đến nơi tiêu thụ sản phẩm (hệ thống cửa hàng, siêu thị) cho đến </w:t>
      </w:r>
      <w:r w:rsidR="003A0264" w:rsidRPr="008A2C0D">
        <w:rPr>
          <w:bCs/>
          <w:sz w:val="24"/>
          <w:szCs w:val="24"/>
        </w:rPr>
        <w:t xml:space="preserve">hoạt động </w:t>
      </w:r>
      <w:r w:rsidRPr="008A2C0D">
        <w:rPr>
          <w:bCs/>
          <w:sz w:val="24"/>
          <w:szCs w:val="24"/>
          <w:lang w:val="vi-VN"/>
        </w:rPr>
        <w:t>phân phối đến tay người tiêu dùng</w:t>
      </w:r>
      <w:r w:rsidRPr="008A2C0D">
        <w:rPr>
          <w:bCs/>
          <w:sz w:val="24"/>
          <w:szCs w:val="24"/>
        </w:rPr>
        <w:t>. Bài báo tập</w:t>
      </w:r>
      <w:r w:rsidR="00D05D22" w:rsidRPr="008A2C0D">
        <w:rPr>
          <w:bCs/>
          <w:sz w:val="24"/>
          <w:szCs w:val="24"/>
        </w:rPr>
        <w:t xml:space="preserve"> trung nghiên cứu và xây dựng </w:t>
      </w:r>
      <w:r w:rsidRPr="008A2C0D">
        <w:rPr>
          <w:bCs/>
          <w:sz w:val="24"/>
          <w:szCs w:val="24"/>
        </w:rPr>
        <w:t>phương pháp</w:t>
      </w:r>
      <w:r w:rsidR="00D05D22" w:rsidRPr="008A2C0D">
        <w:rPr>
          <w:bCs/>
          <w:sz w:val="24"/>
          <w:szCs w:val="24"/>
        </w:rPr>
        <w:t xml:space="preserve"> tính toán </w:t>
      </w:r>
      <w:r w:rsidR="009626A4" w:rsidRPr="008A2C0D">
        <w:rPr>
          <w:bCs/>
          <w:sz w:val="24"/>
          <w:szCs w:val="24"/>
        </w:rPr>
        <w:t>phát thải các-</w:t>
      </w:r>
      <w:r w:rsidR="00B55C39" w:rsidRPr="008A2C0D">
        <w:rPr>
          <w:bCs/>
          <w:sz w:val="24"/>
          <w:szCs w:val="24"/>
        </w:rPr>
        <w:t>bon (g</w:t>
      </w:r>
      <w:r w:rsidRPr="008A2C0D">
        <w:rPr>
          <w:bCs/>
          <w:sz w:val="24"/>
          <w:szCs w:val="24"/>
        </w:rPr>
        <w:t>CO</w:t>
      </w:r>
      <w:r w:rsidRPr="008A2C0D">
        <w:rPr>
          <w:bCs/>
          <w:sz w:val="24"/>
          <w:szCs w:val="24"/>
          <w:vertAlign w:val="subscript"/>
        </w:rPr>
        <w:t>2e</w:t>
      </w:r>
      <w:r w:rsidRPr="008A2C0D">
        <w:rPr>
          <w:bCs/>
          <w:sz w:val="24"/>
          <w:szCs w:val="24"/>
        </w:rPr>
        <w:t>) cho chuỗi cung ứ</w:t>
      </w:r>
      <w:r w:rsidR="002D5E32" w:rsidRPr="008A2C0D">
        <w:rPr>
          <w:bCs/>
          <w:sz w:val="24"/>
          <w:szCs w:val="24"/>
        </w:rPr>
        <w:t>ng</w:t>
      </w:r>
      <w:r w:rsidRPr="008A2C0D">
        <w:rPr>
          <w:bCs/>
          <w:sz w:val="24"/>
          <w:szCs w:val="24"/>
        </w:rPr>
        <w:t xml:space="preserve"> </w:t>
      </w:r>
      <w:r w:rsidR="00A104E2" w:rsidRPr="008A2C0D">
        <w:rPr>
          <w:bCs/>
          <w:sz w:val="24"/>
          <w:szCs w:val="24"/>
        </w:rPr>
        <w:t>sản phẩm</w:t>
      </w:r>
      <w:r w:rsidRPr="008A2C0D">
        <w:rPr>
          <w:bCs/>
          <w:sz w:val="24"/>
          <w:szCs w:val="24"/>
        </w:rPr>
        <w:t xml:space="preserve"> sữa chua được sản xuất </w:t>
      </w:r>
      <w:r w:rsidR="00D05D22" w:rsidRPr="008A2C0D">
        <w:rPr>
          <w:bCs/>
          <w:sz w:val="24"/>
          <w:szCs w:val="24"/>
          <w:lang w:val="vi-VN"/>
        </w:rPr>
        <w:t xml:space="preserve">và tiêu dùng </w:t>
      </w:r>
      <w:r w:rsidRPr="008A2C0D">
        <w:rPr>
          <w:bCs/>
          <w:sz w:val="24"/>
          <w:szCs w:val="24"/>
        </w:rPr>
        <w:t>tại Việt Nam</w:t>
      </w:r>
      <w:r w:rsidR="00D05D22" w:rsidRPr="008A2C0D">
        <w:rPr>
          <w:bCs/>
          <w:sz w:val="24"/>
          <w:szCs w:val="24"/>
          <w:lang w:val="vi-VN"/>
        </w:rPr>
        <w:t xml:space="preserve"> và so sánh với sản phẩm tương đồng tại Pháp</w:t>
      </w:r>
      <w:r w:rsidRPr="008A2C0D">
        <w:rPr>
          <w:bCs/>
          <w:sz w:val="24"/>
          <w:szCs w:val="24"/>
        </w:rPr>
        <w:t>.</w:t>
      </w:r>
    </w:p>
    <w:p w14:paraId="75E7823E" w14:textId="48FCD980" w:rsidR="00070F3B" w:rsidRDefault="00070F3B" w:rsidP="00A5730A">
      <w:pPr>
        <w:pStyle w:val="BodyText"/>
        <w:spacing w:before="120"/>
        <w:jc w:val="both"/>
        <w:rPr>
          <w:bCs/>
          <w:iCs/>
          <w:sz w:val="24"/>
          <w:szCs w:val="24"/>
        </w:rPr>
      </w:pPr>
      <w:r w:rsidRPr="008A2C0D">
        <w:rPr>
          <w:b/>
          <w:bCs/>
          <w:iCs/>
          <w:sz w:val="24"/>
          <w:szCs w:val="24"/>
        </w:rPr>
        <w:t>Từ khóa:</w:t>
      </w:r>
      <w:r w:rsidRPr="008A2C0D">
        <w:rPr>
          <w:bCs/>
          <w:iCs/>
          <w:sz w:val="24"/>
          <w:szCs w:val="24"/>
        </w:rPr>
        <w:t xml:space="preserve"> </w:t>
      </w:r>
      <w:r w:rsidR="00865761">
        <w:rPr>
          <w:bCs/>
          <w:iCs/>
          <w:sz w:val="24"/>
          <w:szCs w:val="24"/>
        </w:rPr>
        <w:t>k</w:t>
      </w:r>
      <w:r w:rsidRPr="008A2C0D">
        <w:rPr>
          <w:bCs/>
          <w:iCs/>
          <w:sz w:val="24"/>
          <w:szCs w:val="24"/>
        </w:rPr>
        <w:t xml:space="preserve">hí </w:t>
      </w:r>
      <w:r w:rsidR="00D05D22" w:rsidRPr="008A2C0D">
        <w:rPr>
          <w:bCs/>
          <w:iCs/>
          <w:sz w:val="24"/>
          <w:szCs w:val="24"/>
          <w:lang w:val="vi-VN"/>
        </w:rPr>
        <w:t>nhà kính, phát thải</w:t>
      </w:r>
      <w:r w:rsidRPr="008A2C0D">
        <w:rPr>
          <w:bCs/>
          <w:iCs/>
          <w:sz w:val="24"/>
          <w:szCs w:val="24"/>
          <w:lang w:val="vi-VN"/>
        </w:rPr>
        <w:t xml:space="preserve"> các-bon</w:t>
      </w:r>
      <w:r w:rsidR="00D05D22" w:rsidRPr="008A2C0D">
        <w:rPr>
          <w:bCs/>
          <w:iCs/>
          <w:sz w:val="24"/>
          <w:szCs w:val="24"/>
          <w:lang w:val="vi-VN"/>
        </w:rPr>
        <w:t xml:space="preserve"> (CO</w:t>
      </w:r>
      <w:r w:rsidR="00D05D22" w:rsidRPr="008A2C0D">
        <w:rPr>
          <w:bCs/>
          <w:iCs/>
          <w:sz w:val="24"/>
          <w:szCs w:val="24"/>
          <w:vertAlign w:val="subscript"/>
          <w:lang w:val="vi-VN"/>
        </w:rPr>
        <w:t>2</w:t>
      </w:r>
      <w:r w:rsidR="00D05D22" w:rsidRPr="008A2C0D">
        <w:rPr>
          <w:bCs/>
          <w:iCs/>
          <w:sz w:val="24"/>
          <w:szCs w:val="24"/>
          <w:lang w:val="vi-VN"/>
        </w:rPr>
        <w:t>)</w:t>
      </w:r>
      <w:r w:rsidRPr="008A2C0D">
        <w:rPr>
          <w:bCs/>
          <w:iCs/>
          <w:sz w:val="24"/>
          <w:szCs w:val="24"/>
        </w:rPr>
        <w:t>, hệ số phát thải, chuỗi cung ứng, vận chuyển hàng hóa.</w:t>
      </w:r>
      <w:r w:rsidR="007211C1" w:rsidRPr="008A2C0D">
        <w:rPr>
          <w:bCs/>
          <w:iCs/>
          <w:sz w:val="24"/>
          <w:szCs w:val="24"/>
        </w:rPr>
        <w:t xml:space="preserve"> </w:t>
      </w:r>
    </w:p>
    <w:p w14:paraId="3DD71B7D" w14:textId="77777777" w:rsidR="00EF4FF4" w:rsidRPr="008A2C0D" w:rsidRDefault="00A52290" w:rsidP="00A5730A">
      <w:pPr>
        <w:spacing w:before="120" w:after="0" w:line="240" w:lineRule="auto"/>
        <w:ind w:firstLine="720"/>
        <w:jc w:val="both"/>
        <w:rPr>
          <w:rFonts w:ascii="Times New Roman" w:hAnsi="Times New Roman" w:cs="Times New Roman"/>
          <w:b/>
          <w:color w:val="000000" w:themeColor="text1"/>
          <w:sz w:val="24"/>
          <w:szCs w:val="24"/>
          <w:lang w:val="en-US"/>
        </w:rPr>
      </w:pPr>
      <w:r w:rsidRPr="008A2C0D">
        <w:rPr>
          <w:rFonts w:ascii="Times New Roman" w:hAnsi="Times New Roman" w:cs="Times New Roman"/>
          <w:b/>
          <w:color w:val="000000" w:themeColor="text1"/>
          <w:sz w:val="24"/>
          <w:szCs w:val="24"/>
          <w:lang w:val="en-US"/>
        </w:rPr>
        <w:t>1. Đặt vấn đề</w:t>
      </w:r>
    </w:p>
    <w:p w14:paraId="6ACF88A1" w14:textId="60917E02" w:rsidR="00BD794E" w:rsidRDefault="00BD794E"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bCs/>
          <w:sz w:val="24"/>
          <w:szCs w:val="24"/>
        </w:rPr>
        <w:t xml:space="preserve">Thực hiện kiểm kê phát thải </w:t>
      </w:r>
      <w:r w:rsidRPr="008A2C0D">
        <w:rPr>
          <w:bCs/>
          <w:sz w:val="24"/>
          <w:szCs w:val="24"/>
          <w:lang w:val="vi-VN"/>
        </w:rPr>
        <w:t>các-bon</w:t>
      </w:r>
      <w:r w:rsidRPr="008A2C0D">
        <w:rPr>
          <w:bCs/>
          <w:sz w:val="24"/>
          <w:szCs w:val="24"/>
        </w:rPr>
        <w:t xml:space="preserve"> giúp các tổ chức, doanh nghiệp đánh giá mức tiêu dùng năng </w:t>
      </w:r>
      <w:r w:rsidRPr="008A2C0D">
        <w:rPr>
          <w:bCs/>
          <w:sz w:val="24"/>
          <w:szCs w:val="24"/>
          <w:lang w:val="vi-VN"/>
        </w:rPr>
        <w:t>l</w:t>
      </w:r>
      <w:r w:rsidRPr="008A2C0D">
        <w:rPr>
          <w:bCs/>
          <w:sz w:val="24"/>
          <w:szCs w:val="24"/>
        </w:rPr>
        <w:t>ượng và phát thải nhà kính</w:t>
      </w:r>
      <w:r>
        <w:rPr>
          <w:rFonts w:ascii="Times New Roman" w:hAnsi="Times New Roman" w:cs="Times New Roman"/>
          <w:color w:val="000000" w:themeColor="text1"/>
          <w:sz w:val="24"/>
          <w:szCs w:val="24"/>
          <w:lang w:val="en-US"/>
        </w:rPr>
        <w:t xml:space="preserve">. </w:t>
      </w:r>
      <w:r w:rsidR="00CE3505">
        <w:rPr>
          <w:rFonts w:ascii="Times New Roman" w:hAnsi="Times New Roman" w:cs="Times New Roman"/>
          <w:color w:val="000000" w:themeColor="text1"/>
          <w:sz w:val="24"/>
          <w:szCs w:val="24"/>
          <w:lang w:val="en-US"/>
        </w:rPr>
        <w:t>Trong quá trình hoạt động, c</w:t>
      </w:r>
      <w:r w:rsidR="0064465F" w:rsidRPr="008A2C0D">
        <w:rPr>
          <w:rFonts w:ascii="Times New Roman" w:hAnsi="Times New Roman" w:cs="Times New Roman"/>
          <w:color w:val="000000" w:themeColor="text1"/>
          <w:sz w:val="24"/>
          <w:szCs w:val="24"/>
          <w:lang w:val="vi-VN"/>
        </w:rPr>
        <w:t xml:space="preserve">ác doanh nghiệp và cơ sở sản xuất cần chuẩn bị </w:t>
      </w:r>
      <w:r w:rsidR="00CE3505">
        <w:rPr>
          <w:rFonts w:ascii="Times New Roman" w:hAnsi="Times New Roman" w:cs="Times New Roman"/>
          <w:color w:val="000000" w:themeColor="text1"/>
          <w:sz w:val="24"/>
          <w:szCs w:val="24"/>
          <w:lang w:val="en-US"/>
        </w:rPr>
        <w:t>cho công tác</w:t>
      </w:r>
      <w:r w:rsidR="0064465F" w:rsidRPr="008A2C0D">
        <w:rPr>
          <w:rFonts w:ascii="Times New Roman" w:hAnsi="Times New Roman" w:cs="Times New Roman"/>
          <w:color w:val="000000" w:themeColor="text1"/>
          <w:sz w:val="24"/>
          <w:szCs w:val="24"/>
          <w:lang w:val="vi-VN"/>
        </w:rPr>
        <w:t xml:space="preserve"> thực hiện kiểm kê </w:t>
      </w:r>
      <w:r w:rsidR="00865761">
        <w:rPr>
          <w:rFonts w:ascii="Times New Roman" w:hAnsi="Times New Roman" w:cs="Times New Roman"/>
          <w:color w:val="000000" w:themeColor="text1"/>
          <w:sz w:val="24"/>
          <w:szCs w:val="24"/>
          <w:lang w:val="en-US"/>
        </w:rPr>
        <w:t>khí nhà kính (</w:t>
      </w:r>
      <w:r w:rsidR="0064465F" w:rsidRPr="008A2C0D">
        <w:rPr>
          <w:rFonts w:ascii="Times New Roman" w:hAnsi="Times New Roman" w:cs="Times New Roman"/>
          <w:color w:val="000000" w:themeColor="text1"/>
          <w:sz w:val="24"/>
          <w:szCs w:val="24"/>
          <w:lang w:val="vi-VN"/>
        </w:rPr>
        <w:t>KNK</w:t>
      </w:r>
      <w:r w:rsidR="00865761">
        <w:rPr>
          <w:rFonts w:ascii="Times New Roman" w:hAnsi="Times New Roman" w:cs="Times New Roman"/>
          <w:color w:val="000000" w:themeColor="text1"/>
          <w:sz w:val="24"/>
          <w:szCs w:val="24"/>
          <w:lang w:val="en-US"/>
        </w:rPr>
        <w:t>)</w:t>
      </w:r>
      <w:r w:rsidR="0064465F" w:rsidRPr="008A2C0D">
        <w:rPr>
          <w:rFonts w:ascii="Times New Roman" w:hAnsi="Times New Roman" w:cs="Times New Roman"/>
          <w:color w:val="000000" w:themeColor="text1"/>
          <w:sz w:val="24"/>
          <w:szCs w:val="24"/>
          <w:lang w:val="vi-VN"/>
        </w:rPr>
        <w:t>, hệ số phát thải quốc gia cụ thể do các cơ quan thẩm quyền (như Bộ Tài nguyên và Môi trường, Bộ Công Thương) ban hành sẽ ưu tiên áp dụng hơn so với hệ số mặc định toàn cầu (Tier 1) của</w:t>
      </w:r>
      <w:r w:rsidR="00D34A7C" w:rsidRPr="008A2C0D">
        <w:rPr>
          <w:rFonts w:ascii="Times New Roman" w:hAnsi="Times New Roman" w:cs="Times New Roman"/>
          <w:color w:val="000000" w:themeColor="text1"/>
          <w:sz w:val="24"/>
          <w:szCs w:val="24"/>
          <w:lang w:val="vi-VN"/>
        </w:rPr>
        <w:t xml:space="preserve"> Ủy ban liên chính phủ về Biến đổi khí hậu</w:t>
      </w:r>
      <w:r w:rsidR="0064465F" w:rsidRPr="008A2C0D">
        <w:rPr>
          <w:rFonts w:ascii="Times New Roman" w:hAnsi="Times New Roman" w:cs="Times New Roman"/>
          <w:color w:val="000000" w:themeColor="text1"/>
          <w:sz w:val="24"/>
          <w:szCs w:val="24"/>
          <w:lang w:val="vi-VN"/>
        </w:rPr>
        <w:t xml:space="preserve"> </w:t>
      </w:r>
      <w:r w:rsidR="00D34A7C" w:rsidRPr="008A2C0D">
        <w:rPr>
          <w:rFonts w:ascii="Times New Roman" w:hAnsi="Times New Roman" w:cs="Times New Roman"/>
          <w:color w:val="000000" w:themeColor="text1"/>
          <w:sz w:val="24"/>
          <w:szCs w:val="24"/>
          <w:lang w:val="vi-VN"/>
        </w:rPr>
        <w:t>(</w:t>
      </w:r>
      <w:r w:rsidR="0064465F" w:rsidRPr="008A2C0D">
        <w:rPr>
          <w:rFonts w:ascii="Times New Roman" w:hAnsi="Times New Roman" w:cs="Times New Roman"/>
          <w:color w:val="000000" w:themeColor="text1"/>
          <w:sz w:val="24"/>
          <w:szCs w:val="24"/>
          <w:lang w:val="vi-VN"/>
        </w:rPr>
        <w:t>IPCC</w:t>
      </w:r>
      <w:r w:rsidR="00D34A7C" w:rsidRPr="008A2C0D">
        <w:rPr>
          <w:rFonts w:ascii="Times New Roman" w:hAnsi="Times New Roman" w:cs="Times New Roman"/>
          <w:color w:val="000000" w:themeColor="text1"/>
          <w:sz w:val="24"/>
          <w:szCs w:val="24"/>
          <w:lang w:val="vi-VN"/>
        </w:rPr>
        <w:t>)</w:t>
      </w:r>
      <w:r w:rsidR="0064465F" w:rsidRPr="008A2C0D">
        <w:rPr>
          <w:rFonts w:ascii="Times New Roman" w:hAnsi="Times New Roman" w:cs="Times New Roman"/>
          <w:color w:val="000000" w:themeColor="text1"/>
          <w:sz w:val="24"/>
          <w:szCs w:val="24"/>
          <w:lang w:val="vi-VN"/>
        </w:rPr>
        <w:t>. Việc sử dụng các hệ số chính thức này đảm bảo báo cáo phát thải của doanh nghiệp đạt được sự chính xác, nhất quán và tuân thủ theo quy định pháp luật Việt Nam.</w:t>
      </w:r>
      <w:r w:rsidR="00BC32BA" w:rsidRPr="008A2C0D">
        <w:rPr>
          <w:rFonts w:ascii="Times New Roman" w:hAnsi="Times New Roman" w:cs="Times New Roman"/>
          <w:color w:val="000000" w:themeColor="text1"/>
          <w:sz w:val="24"/>
          <w:szCs w:val="24"/>
          <w:lang w:val="vi-VN"/>
        </w:rPr>
        <w:t xml:space="preserve"> </w:t>
      </w:r>
      <w:r w:rsidR="00CE3505">
        <w:rPr>
          <w:rFonts w:ascii="Times New Roman" w:hAnsi="Times New Roman" w:cs="Times New Roman"/>
          <w:color w:val="000000" w:themeColor="text1"/>
          <w:sz w:val="24"/>
          <w:szCs w:val="24"/>
          <w:lang w:val="en-US"/>
        </w:rPr>
        <w:t>Bên cạnh đó</w:t>
      </w:r>
      <w:r w:rsidR="00BC32BA" w:rsidRPr="008A2C0D">
        <w:rPr>
          <w:rFonts w:ascii="Times New Roman" w:hAnsi="Times New Roman" w:cs="Times New Roman"/>
          <w:color w:val="000000" w:themeColor="text1"/>
          <w:sz w:val="24"/>
          <w:szCs w:val="24"/>
          <w:lang w:val="vi-VN"/>
        </w:rPr>
        <w:t xml:space="preserve">, các </w:t>
      </w:r>
      <w:r w:rsidR="00CE3505">
        <w:rPr>
          <w:rFonts w:ascii="Times New Roman" w:hAnsi="Times New Roman" w:cs="Times New Roman"/>
          <w:color w:val="000000" w:themeColor="text1"/>
          <w:sz w:val="24"/>
          <w:szCs w:val="24"/>
          <w:lang w:val="en-US"/>
        </w:rPr>
        <w:t>b</w:t>
      </w:r>
      <w:r w:rsidR="00BC32BA" w:rsidRPr="008A2C0D">
        <w:rPr>
          <w:rFonts w:ascii="Times New Roman" w:hAnsi="Times New Roman" w:cs="Times New Roman"/>
          <w:color w:val="000000" w:themeColor="text1"/>
          <w:sz w:val="24"/>
          <w:szCs w:val="24"/>
          <w:lang w:val="vi-VN"/>
        </w:rPr>
        <w:t>ộ</w:t>
      </w:r>
      <w:r w:rsidR="00CE3505">
        <w:rPr>
          <w:rFonts w:ascii="Times New Roman" w:hAnsi="Times New Roman" w:cs="Times New Roman"/>
          <w:color w:val="000000" w:themeColor="text1"/>
          <w:sz w:val="24"/>
          <w:szCs w:val="24"/>
          <w:lang w:val="en-US"/>
        </w:rPr>
        <w:t>,</w:t>
      </w:r>
      <w:r w:rsidR="00BC32BA" w:rsidRPr="008A2C0D">
        <w:rPr>
          <w:rFonts w:ascii="Times New Roman" w:hAnsi="Times New Roman" w:cs="Times New Roman"/>
          <w:color w:val="000000" w:themeColor="text1"/>
          <w:sz w:val="24"/>
          <w:szCs w:val="24"/>
          <w:lang w:val="vi-VN"/>
        </w:rPr>
        <w:t xml:space="preserve"> ngành liên quan cũng đã ban hành một loạt các văn phát về hướng dẫn kiểm kê KNK và danh mục các lĩnh vực cần kiểm kê KNK như Bộ Tài nguyên và Môi trường (BTNMT) đã ban hành Quyết định số 4432/QĐ-BTNMT vào ngày 11</w:t>
      </w:r>
      <w:r w:rsidR="00DC2565" w:rsidRPr="008A2C0D">
        <w:rPr>
          <w:rFonts w:ascii="Times New Roman" w:hAnsi="Times New Roman" w:cs="Times New Roman"/>
          <w:color w:val="000000" w:themeColor="text1"/>
          <w:sz w:val="24"/>
          <w:szCs w:val="24"/>
          <w:lang w:val="en-US"/>
        </w:rPr>
        <w:t>/</w:t>
      </w:r>
      <w:r w:rsidR="00BC32BA" w:rsidRPr="008A2C0D">
        <w:rPr>
          <w:rFonts w:ascii="Times New Roman" w:hAnsi="Times New Roman" w:cs="Times New Roman"/>
          <w:color w:val="000000" w:themeColor="text1"/>
          <w:sz w:val="24"/>
          <w:szCs w:val="24"/>
          <w:lang w:val="vi-VN"/>
        </w:rPr>
        <w:t>10</w:t>
      </w:r>
      <w:r w:rsidR="00DC2565" w:rsidRPr="008A2C0D">
        <w:rPr>
          <w:rFonts w:ascii="Times New Roman" w:hAnsi="Times New Roman" w:cs="Times New Roman"/>
          <w:color w:val="000000" w:themeColor="text1"/>
          <w:sz w:val="24"/>
          <w:szCs w:val="24"/>
          <w:lang w:val="en-US"/>
        </w:rPr>
        <w:t>/</w:t>
      </w:r>
      <w:r w:rsidR="00BC32BA" w:rsidRPr="008A2C0D">
        <w:rPr>
          <w:rFonts w:ascii="Times New Roman" w:hAnsi="Times New Roman" w:cs="Times New Roman"/>
          <w:color w:val="000000" w:themeColor="text1"/>
          <w:sz w:val="24"/>
          <w:szCs w:val="24"/>
          <w:lang w:val="vi-VN"/>
        </w:rPr>
        <w:t xml:space="preserve">2022, công bố danh mục hệ số phát thải phục vụ kiểm kê khí nhà kính. Quyết định này giao Cục Biến đổi khí hậu chủ trì việc rà soát và cập nhật danh mục khi có hệ số đặc trưng quốc gia hoặc hướng dẫn mới từ IPCC. </w:t>
      </w:r>
    </w:p>
    <w:p w14:paraId="27895C89" w14:textId="342E7618" w:rsidR="00BC32BA" w:rsidRPr="008A2C0D" w:rsidRDefault="00BC32BA"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xml:space="preserve">Danh mục này bao gồm hệ số phát thải cho </w:t>
      </w:r>
      <w:r w:rsidR="00CE3505">
        <w:rPr>
          <w:rFonts w:ascii="Times New Roman" w:hAnsi="Times New Roman" w:cs="Times New Roman"/>
          <w:color w:val="000000" w:themeColor="text1"/>
          <w:sz w:val="24"/>
          <w:szCs w:val="24"/>
          <w:lang w:val="en-US"/>
        </w:rPr>
        <w:t>4</w:t>
      </w:r>
      <w:r w:rsidR="00CE3505" w:rsidRPr="008A2C0D">
        <w:rPr>
          <w:rFonts w:ascii="Times New Roman" w:hAnsi="Times New Roman" w:cs="Times New Roman"/>
          <w:color w:val="000000" w:themeColor="text1"/>
          <w:sz w:val="24"/>
          <w:szCs w:val="24"/>
          <w:lang w:val="vi-VN"/>
        </w:rPr>
        <w:t xml:space="preserve"> </w:t>
      </w:r>
      <w:r w:rsidRPr="008A2C0D">
        <w:rPr>
          <w:rFonts w:ascii="Times New Roman" w:hAnsi="Times New Roman" w:cs="Times New Roman"/>
          <w:color w:val="000000" w:themeColor="text1"/>
          <w:sz w:val="24"/>
          <w:szCs w:val="24"/>
          <w:lang w:val="vi-VN"/>
        </w:rPr>
        <w:t>lĩnh vực chính: năng lượng, các quá trình công nghiệp, nông nghiệp - lâm nghiệp - sử dụng đất, và chất thải. Đặc biệt, để cụ thể hóa công tác kiểm kê trong các lĩnh vực kinh tế trọng điểm, Bộ Công Thương đã ban hành Thông tư số 38/2023/TT-BCT (ngày 27</w:t>
      </w:r>
      <w:r w:rsidR="00DC2565" w:rsidRPr="008A2C0D">
        <w:rPr>
          <w:rFonts w:ascii="Times New Roman" w:hAnsi="Times New Roman" w:cs="Times New Roman"/>
          <w:color w:val="000000" w:themeColor="text1"/>
          <w:sz w:val="24"/>
          <w:szCs w:val="24"/>
          <w:lang w:val="en-US"/>
        </w:rPr>
        <w:t>/</w:t>
      </w:r>
      <w:r w:rsidRPr="008A2C0D">
        <w:rPr>
          <w:rFonts w:ascii="Times New Roman" w:hAnsi="Times New Roman" w:cs="Times New Roman"/>
          <w:color w:val="000000" w:themeColor="text1"/>
          <w:sz w:val="24"/>
          <w:szCs w:val="24"/>
          <w:lang w:val="vi-VN"/>
        </w:rPr>
        <w:t>12</w:t>
      </w:r>
      <w:r w:rsidR="00DC2565" w:rsidRPr="008A2C0D">
        <w:rPr>
          <w:rFonts w:ascii="Times New Roman" w:hAnsi="Times New Roman" w:cs="Times New Roman"/>
          <w:color w:val="000000" w:themeColor="text1"/>
          <w:sz w:val="24"/>
          <w:szCs w:val="24"/>
          <w:lang w:val="en-US"/>
        </w:rPr>
        <w:t>/</w:t>
      </w:r>
      <w:r w:rsidRPr="008A2C0D">
        <w:rPr>
          <w:rFonts w:ascii="Times New Roman" w:hAnsi="Times New Roman" w:cs="Times New Roman"/>
          <w:color w:val="000000" w:themeColor="text1"/>
          <w:sz w:val="24"/>
          <w:szCs w:val="24"/>
          <w:lang w:val="vi-VN"/>
        </w:rPr>
        <w:t xml:space="preserve">2023) về Bộ hệ số phát thải và định mức năng lượng áp dụng trong kiểm kê </w:t>
      </w:r>
      <w:r w:rsidR="00CE3505">
        <w:rPr>
          <w:rFonts w:ascii="Times New Roman" w:hAnsi="Times New Roman" w:cs="Times New Roman"/>
          <w:color w:val="000000" w:themeColor="text1"/>
          <w:sz w:val="24"/>
          <w:szCs w:val="24"/>
          <w:lang w:val="vi-VN"/>
        </w:rPr>
        <w:t>KNK</w:t>
      </w:r>
      <w:r w:rsidRPr="008A2C0D">
        <w:rPr>
          <w:rFonts w:ascii="Times New Roman" w:hAnsi="Times New Roman" w:cs="Times New Roman"/>
          <w:color w:val="000000" w:themeColor="text1"/>
          <w:sz w:val="24"/>
          <w:szCs w:val="24"/>
          <w:lang w:val="vi-VN"/>
        </w:rPr>
        <w:t>. Văn bản này đóng vai trò cực kỳ quan trọng, cung cấp hệ số phát thải CO</w:t>
      </w:r>
      <w:r w:rsidRPr="008A2C0D">
        <w:rPr>
          <w:rFonts w:ascii="Times New Roman" w:hAnsi="Times New Roman" w:cs="Times New Roman"/>
          <w:color w:val="000000" w:themeColor="text1"/>
          <w:sz w:val="24"/>
          <w:szCs w:val="24"/>
          <w:vertAlign w:val="subscript"/>
          <w:lang w:val="vi-VN"/>
        </w:rPr>
        <w:t>2</w:t>
      </w:r>
      <w:r w:rsidRPr="008A2C0D">
        <w:rPr>
          <w:rFonts w:ascii="Times New Roman" w:hAnsi="Times New Roman" w:cs="Times New Roman"/>
          <w:color w:val="000000" w:themeColor="text1"/>
          <w:sz w:val="24"/>
          <w:szCs w:val="24"/>
          <w:lang w:val="vi-VN"/>
        </w:rPr>
        <w:t xml:space="preserve"> chính thức cho nhiều loại nhiên liệu và điện lưới quốc gia áp dụng cho các cơ sở phải thực hiện kiểm kê theo Nghị định 06/2022/NĐ-CP và thuộc phạm vi quản lý của Bộ Công Thương. Cho đến những văn bản gần đây nhất theo </w:t>
      </w:r>
      <w:r w:rsidR="00CE3505">
        <w:rPr>
          <w:rFonts w:ascii="Times New Roman" w:hAnsi="Times New Roman" w:cs="Times New Roman"/>
          <w:color w:val="000000" w:themeColor="text1"/>
          <w:sz w:val="24"/>
          <w:szCs w:val="24"/>
          <w:lang w:val="en-US"/>
        </w:rPr>
        <w:t>Q</w:t>
      </w:r>
      <w:r w:rsidRPr="008A2C0D">
        <w:rPr>
          <w:rFonts w:ascii="Times New Roman" w:hAnsi="Times New Roman" w:cs="Times New Roman"/>
          <w:color w:val="000000" w:themeColor="text1"/>
          <w:sz w:val="24"/>
          <w:szCs w:val="24"/>
          <w:lang w:val="vi-VN"/>
        </w:rPr>
        <w:t xml:space="preserve">uyết định số 13/2024/QĐ-TTg, của </w:t>
      </w:r>
      <w:r w:rsidR="00CE3505">
        <w:rPr>
          <w:rFonts w:ascii="Times New Roman" w:hAnsi="Times New Roman" w:cs="Times New Roman"/>
          <w:color w:val="000000" w:themeColor="text1"/>
          <w:sz w:val="24"/>
          <w:szCs w:val="24"/>
          <w:lang w:val="en-US"/>
        </w:rPr>
        <w:t xml:space="preserve">Thủ tướng </w:t>
      </w:r>
      <w:r w:rsidRPr="008A2C0D">
        <w:rPr>
          <w:rFonts w:ascii="Times New Roman" w:hAnsi="Times New Roman" w:cs="Times New Roman"/>
          <w:color w:val="000000" w:themeColor="text1"/>
          <w:sz w:val="24"/>
          <w:szCs w:val="24"/>
          <w:lang w:val="vi-VN"/>
        </w:rPr>
        <w:t xml:space="preserve">Chính phủ, ban hành ngày 13/8/2024 đã cập nhật Danh mục lĩnh vực, cơ sở phát thải khí nhà kính phải thực hiện kiểm kê khí nhà kính. Theo đó, từ ngày 01/10/2024, 6 lĩnh vực phải kiểm kê KNK, bao gồm năng lượng, giao thông vận tải, xây dựng, công nghiệp, nông lâm nghiệp và sử dụng đất, cuối cùng là chất thải. Có 2.166 cơ sở, chiếm khoảng 30% tổng phát thải </w:t>
      </w:r>
      <w:r w:rsidR="00CE3505">
        <w:rPr>
          <w:rFonts w:ascii="Times New Roman" w:hAnsi="Times New Roman" w:cs="Times New Roman"/>
          <w:color w:val="000000" w:themeColor="text1"/>
          <w:sz w:val="24"/>
          <w:szCs w:val="24"/>
          <w:lang w:val="vi-VN"/>
        </w:rPr>
        <w:t>KNK</w:t>
      </w:r>
      <w:r w:rsidRPr="008A2C0D">
        <w:rPr>
          <w:rFonts w:ascii="Times New Roman" w:hAnsi="Times New Roman" w:cs="Times New Roman"/>
          <w:color w:val="000000" w:themeColor="text1"/>
          <w:sz w:val="24"/>
          <w:szCs w:val="24"/>
          <w:lang w:val="vi-VN"/>
        </w:rPr>
        <w:t xml:space="preserve"> quốc gia sẽ phải thực hiện nội dung này theo quy định.</w:t>
      </w:r>
    </w:p>
    <w:p w14:paraId="6A2C5439" w14:textId="619604CA" w:rsidR="00EF4FF4" w:rsidRPr="008A2C0D" w:rsidRDefault="00154208"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B</w:t>
      </w:r>
      <w:r w:rsidR="00EF4FF4" w:rsidRPr="008A2C0D">
        <w:rPr>
          <w:rFonts w:ascii="Times New Roman" w:hAnsi="Times New Roman" w:cs="Times New Roman"/>
          <w:color w:val="000000" w:themeColor="text1"/>
          <w:sz w:val="24"/>
          <w:szCs w:val="24"/>
          <w:lang w:val="vi-VN"/>
        </w:rPr>
        <w:t xml:space="preserve">ài </w:t>
      </w:r>
      <w:r w:rsidR="001110F5">
        <w:rPr>
          <w:rFonts w:ascii="Times New Roman" w:hAnsi="Times New Roman" w:cs="Times New Roman"/>
          <w:color w:val="000000" w:themeColor="text1"/>
          <w:sz w:val="24"/>
          <w:szCs w:val="24"/>
          <w:lang w:val="en-US"/>
        </w:rPr>
        <w:t xml:space="preserve">viết </w:t>
      </w:r>
      <w:r w:rsidR="00EF4FF4" w:rsidRPr="008A2C0D">
        <w:rPr>
          <w:rFonts w:ascii="Times New Roman" w:hAnsi="Times New Roman" w:cs="Times New Roman"/>
          <w:color w:val="000000" w:themeColor="text1"/>
          <w:sz w:val="24"/>
          <w:szCs w:val="24"/>
          <w:lang w:val="vi-VN"/>
        </w:rPr>
        <w:t>đã xem xét các nghiên cứu ở Việt Nam về một số phương pháp xác định hệ số phát thải của các nguồn năng lượng khác cho hoạt động vận tải như xăng, dầu và khí đốt bởi các tác giả Nguyễn Thị Yến Liên, Nghiêm Trung Dũng (2019) và các phương pháp xác định hệ số phát thải của các chất ô nhiễm không khí từ phương tiện giao thông đường bộ, nhưng chưa xác định cụ thể mức phát thải của phương tiện giao thông đường bộ. Một nghiên cứu khác của tác giả Phạm Thị Huệ (2022)</w:t>
      </w:r>
      <w:r w:rsidR="00EF4FF4" w:rsidRPr="008A2C0D">
        <w:rPr>
          <w:rFonts w:ascii="Times New Roman" w:hAnsi="Times New Roman" w:cs="Times New Roman"/>
          <w:sz w:val="24"/>
          <w:szCs w:val="24"/>
          <w:lang w:val="vi-VN"/>
        </w:rPr>
        <w:t xml:space="preserve"> </w:t>
      </w:r>
      <w:r w:rsidR="00EF4FF4" w:rsidRPr="008A2C0D">
        <w:rPr>
          <w:rFonts w:ascii="Times New Roman" w:hAnsi="Times New Roman" w:cs="Times New Roman"/>
          <w:color w:val="000000" w:themeColor="text1"/>
          <w:sz w:val="24"/>
          <w:szCs w:val="24"/>
          <w:lang w:val="vi-VN"/>
        </w:rPr>
        <w:t xml:space="preserve">về đánh giá và lựa chọn một tập hợp các hệ số phát thải cho giao thông đường bộ bằng phương pháp AHP cũng chỉ thiết lập một tập hợp các tiêu chí phân loại để lựa chọn hệ số phát thải </w:t>
      </w:r>
      <w:r w:rsidR="00EF4FF4" w:rsidRPr="008A2C0D">
        <w:rPr>
          <w:rFonts w:ascii="Times New Roman" w:hAnsi="Times New Roman" w:cs="Times New Roman"/>
          <w:color w:val="000000" w:themeColor="text1"/>
          <w:sz w:val="24"/>
          <w:szCs w:val="24"/>
          <w:lang w:val="vi-VN"/>
        </w:rPr>
        <w:lastRenderedPageBreak/>
        <w:t>cho giao thông đường bộ tại Việt Nam, và không cung cấp mức phát thải được chuyển đổi từ các dạng năng lượng sang phát thải CO</w:t>
      </w:r>
      <w:r w:rsidR="00EF4FF4" w:rsidRPr="008A2C0D">
        <w:rPr>
          <w:rFonts w:ascii="Times New Roman" w:hAnsi="Times New Roman" w:cs="Times New Roman"/>
          <w:color w:val="000000" w:themeColor="text1"/>
          <w:sz w:val="24"/>
          <w:szCs w:val="24"/>
          <w:vertAlign w:val="subscript"/>
          <w:lang w:val="vi-VN"/>
        </w:rPr>
        <w:t>2</w:t>
      </w:r>
      <w:r w:rsidR="00EF4FF4" w:rsidRPr="008A2C0D">
        <w:rPr>
          <w:rFonts w:ascii="Times New Roman" w:hAnsi="Times New Roman" w:cs="Times New Roman"/>
          <w:color w:val="000000" w:themeColor="text1"/>
          <w:sz w:val="24"/>
          <w:szCs w:val="24"/>
          <w:lang w:val="vi-VN"/>
        </w:rPr>
        <w:t xml:space="preserve"> hoặc các nghiên cứu khác và mức tiêu thụ năng lượ</w:t>
      </w:r>
      <w:r w:rsidR="00BC32BA" w:rsidRPr="008A2C0D">
        <w:rPr>
          <w:rFonts w:ascii="Times New Roman" w:hAnsi="Times New Roman" w:cs="Times New Roman"/>
          <w:color w:val="000000" w:themeColor="text1"/>
          <w:sz w:val="24"/>
          <w:szCs w:val="24"/>
          <w:lang w:val="vi-VN"/>
        </w:rPr>
        <w:t xml:space="preserve">ng cho các kho. </w:t>
      </w:r>
    </w:p>
    <w:p w14:paraId="41A7F7FC" w14:textId="77777777" w:rsidR="00EF4FF4" w:rsidRPr="008A2C0D" w:rsidRDefault="00EF4FF4" w:rsidP="00A5730A">
      <w:pPr>
        <w:spacing w:before="120" w:after="0" w:line="240" w:lineRule="auto"/>
        <w:ind w:firstLine="708"/>
        <w:jc w:val="both"/>
        <w:rPr>
          <w:rFonts w:ascii="Times New Roman" w:hAnsi="Times New Roman" w:cs="Times New Roman"/>
          <w:b/>
          <w:color w:val="000000" w:themeColor="text1"/>
          <w:sz w:val="24"/>
          <w:szCs w:val="24"/>
          <w:lang w:val="en-US"/>
        </w:rPr>
      </w:pPr>
      <w:r w:rsidRPr="008A2C0D">
        <w:rPr>
          <w:rFonts w:ascii="Times New Roman" w:hAnsi="Times New Roman" w:cs="Times New Roman"/>
          <w:b/>
          <w:color w:val="000000" w:themeColor="text1"/>
          <w:sz w:val="24"/>
          <w:szCs w:val="24"/>
          <w:lang w:val="en-US"/>
        </w:rPr>
        <w:t xml:space="preserve">2. </w:t>
      </w:r>
      <w:r w:rsidR="00A52290" w:rsidRPr="008A2C0D">
        <w:rPr>
          <w:rFonts w:ascii="Times New Roman" w:hAnsi="Times New Roman" w:cs="Times New Roman"/>
          <w:b/>
          <w:color w:val="000000" w:themeColor="text1"/>
          <w:sz w:val="24"/>
          <w:szCs w:val="24"/>
          <w:lang w:val="en-US"/>
        </w:rPr>
        <w:t>Nội dung và phương pháp nghiên cứu</w:t>
      </w:r>
    </w:p>
    <w:p w14:paraId="63E1455A" w14:textId="534291F2" w:rsidR="00154208" w:rsidRPr="00BE1024" w:rsidRDefault="00BD794E" w:rsidP="00A5730A">
      <w:pPr>
        <w:spacing w:before="120" w:after="0" w:line="240" w:lineRule="auto"/>
        <w:ind w:firstLine="708"/>
        <w:jc w:val="both"/>
        <w:rPr>
          <w:rFonts w:ascii="Times New Roman" w:hAnsi="Times New Roman" w:cs="Times New Roman"/>
          <w:b/>
          <w:i/>
          <w:color w:val="000000" w:themeColor="text1"/>
          <w:sz w:val="24"/>
          <w:szCs w:val="24"/>
          <w:lang w:val="vi-VN"/>
        </w:rPr>
      </w:pPr>
      <w:r w:rsidRPr="00BE1024">
        <w:rPr>
          <w:rFonts w:ascii="Times New Roman" w:hAnsi="Times New Roman" w:cs="Times New Roman"/>
          <w:b/>
          <w:i/>
          <w:color w:val="000000" w:themeColor="text1"/>
          <w:sz w:val="24"/>
          <w:szCs w:val="24"/>
          <w:lang w:val="en-US"/>
        </w:rPr>
        <w:t>2.1</w:t>
      </w:r>
      <w:r w:rsidR="00154208" w:rsidRPr="00BE1024">
        <w:rPr>
          <w:rFonts w:ascii="Times New Roman" w:hAnsi="Times New Roman" w:cs="Times New Roman"/>
          <w:b/>
          <w:i/>
          <w:color w:val="000000" w:themeColor="text1"/>
          <w:sz w:val="24"/>
          <w:szCs w:val="24"/>
          <w:lang w:val="vi-VN"/>
        </w:rPr>
        <w:t xml:space="preserve">. </w:t>
      </w:r>
      <w:r w:rsidR="00BC32BA" w:rsidRPr="00BE1024">
        <w:rPr>
          <w:rFonts w:ascii="Times New Roman" w:hAnsi="Times New Roman" w:cs="Times New Roman"/>
          <w:b/>
          <w:i/>
          <w:color w:val="000000" w:themeColor="text1"/>
          <w:sz w:val="24"/>
          <w:szCs w:val="24"/>
          <w:lang w:val="vi-VN"/>
        </w:rPr>
        <w:t>Mô tả p</w:t>
      </w:r>
      <w:r w:rsidR="00154208" w:rsidRPr="00BE1024">
        <w:rPr>
          <w:rFonts w:ascii="Times New Roman" w:hAnsi="Times New Roman" w:cs="Times New Roman"/>
          <w:b/>
          <w:i/>
          <w:color w:val="000000" w:themeColor="text1"/>
          <w:sz w:val="24"/>
          <w:szCs w:val="24"/>
          <w:lang w:val="vi-VN"/>
        </w:rPr>
        <w:t>hương pháp tính toán phát thải các-bon</w:t>
      </w:r>
      <w:r w:rsidR="00BC32BA" w:rsidRPr="00BE1024">
        <w:rPr>
          <w:rFonts w:ascii="Times New Roman" w:hAnsi="Times New Roman" w:cs="Times New Roman"/>
          <w:b/>
          <w:i/>
          <w:color w:val="000000" w:themeColor="text1"/>
          <w:sz w:val="24"/>
          <w:szCs w:val="24"/>
          <w:lang w:val="vi-VN"/>
        </w:rPr>
        <w:t xml:space="preserve"> cho chuỗi cung ứng</w:t>
      </w:r>
      <w:r w:rsidR="00154208" w:rsidRPr="00BE1024">
        <w:rPr>
          <w:rFonts w:ascii="Times New Roman" w:hAnsi="Times New Roman" w:cs="Times New Roman"/>
          <w:b/>
          <w:i/>
          <w:color w:val="000000" w:themeColor="text1"/>
          <w:sz w:val="24"/>
          <w:szCs w:val="24"/>
          <w:lang w:val="vi-VN"/>
        </w:rPr>
        <w:t xml:space="preserve">: </w:t>
      </w:r>
    </w:p>
    <w:p w14:paraId="542E807C" w14:textId="7DA5317C" w:rsidR="00D34A7C" w:rsidRPr="008A2C0D" w:rsidRDefault="00D34A7C"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Lượng tiêu thụ năng lượng trong quá trình vận chuyển được tính toán ở mỗi giai đoạn của chuỗi bằng tích của khoảng cách (có hàng và có thể không hàng) nhân với đơn vị tiêu thụ (1</w:t>
      </w:r>
      <w:r w:rsidR="00BD794E">
        <w:rPr>
          <w:rFonts w:ascii="Times New Roman" w:hAnsi="Times New Roman" w:cs="Times New Roman"/>
          <w:color w:val="000000" w:themeColor="text1"/>
          <w:sz w:val="24"/>
          <w:szCs w:val="24"/>
          <w:lang w:val="en-US"/>
        </w:rPr>
        <w:t>.</w:t>
      </w:r>
      <w:r w:rsidRPr="008A2C0D">
        <w:rPr>
          <w:rFonts w:ascii="Times New Roman" w:hAnsi="Times New Roman" w:cs="Times New Roman"/>
          <w:color w:val="000000" w:themeColor="text1"/>
          <w:sz w:val="24"/>
          <w:szCs w:val="24"/>
          <w:lang w:val="vi-VN"/>
        </w:rPr>
        <w:t xml:space="preserve">000 lít hoặc tấn/100 km đối với vận chuyển đường bộ). Lượng tiêu thụ năng lượng và phát thải </w:t>
      </w:r>
      <w:r w:rsidR="00CE3505">
        <w:rPr>
          <w:rFonts w:ascii="Times New Roman" w:hAnsi="Times New Roman" w:cs="Times New Roman"/>
          <w:color w:val="000000" w:themeColor="text1"/>
          <w:sz w:val="24"/>
          <w:szCs w:val="24"/>
          <w:lang w:val="vi-VN"/>
        </w:rPr>
        <w:t>KNK</w:t>
      </w:r>
      <w:r w:rsidRPr="008A2C0D">
        <w:rPr>
          <w:rFonts w:ascii="Times New Roman" w:hAnsi="Times New Roman" w:cs="Times New Roman"/>
          <w:color w:val="000000" w:themeColor="text1"/>
          <w:sz w:val="24"/>
          <w:szCs w:val="24"/>
          <w:lang w:val="vi-VN"/>
        </w:rPr>
        <w:t xml:space="preserve"> ở mỗi giai đoạn có liên quan đến lượng sản phẩm tương ứng; Cuối cùng, được tóm tắt cho các giai đoạn khác nhau của chuỗi cung ứng. Các cuộc khảo sát được tiến hành trực tiếp tại Việt Nam với các nhà quản lý vận tải của các công ty, hãng vận chuyển và người gửi hàng; các câu hỏi bao gồm tuyến đường, loại phương tiện, tổng trọng lượng hàng hóa và các chuyến chạy không tải trước và sau đó.</w:t>
      </w:r>
    </w:p>
    <w:p w14:paraId="1703F961" w14:textId="75680813" w:rsidR="00A52290" w:rsidRPr="008A2C0D" w:rsidRDefault="00A52290"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xml:space="preserve">Các hệ số phát thải carbon sử dụng được trình bày trong Bảng </w:t>
      </w:r>
      <w:r w:rsidR="00A56085" w:rsidRPr="008A2C0D">
        <w:rPr>
          <w:rFonts w:ascii="Times New Roman" w:hAnsi="Times New Roman" w:cs="Times New Roman"/>
          <w:color w:val="000000" w:themeColor="text1"/>
          <w:sz w:val="24"/>
          <w:szCs w:val="24"/>
          <w:lang w:val="vi-VN"/>
        </w:rPr>
        <w:t>1</w:t>
      </w:r>
      <w:r w:rsidRPr="008A2C0D">
        <w:rPr>
          <w:rFonts w:ascii="Times New Roman" w:hAnsi="Times New Roman" w:cs="Times New Roman"/>
          <w:color w:val="000000" w:themeColor="text1"/>
          <w:sz w:val="24"/>
          <w:szCs w:val="24"/>
          <w:lang w:val="vi-VN"/>
        </w:rPr>
        <w:t xml:space="preserve"> đối với dầu diesel, xăng, các dạng năng lượng khác được tiêu thụ trong sản xuất, vận chuyển, kho bãi và hệ số phát thải điện tại Việt Nam theo số liệu của Vụ Biến đổi Khí hậu - Bộ Tài nguyên và Môi trường Việ</w:t>
      </w:r>
      <w:r w:rsidR="00B901C1" w:rsidRPr="008A2C0D">
        <w:rPr>
          <w:rFonts w:ascii="Times New Roman" w:hAnsi="Times New Roman" w:cs="Times New Roman"/>
          <w:color w:val="000000" w:themeColor="text1"/>
          <w:sz w:val="24"/>
          <w:szCs w:val="24"/>
          <w:lang w:val="vi-VN"/>
        </w:rPr>
        <w:t xml:space="preserve">t Nam và những cập nhật mới nhất về chỉ dẫn hệ số phát thải các-bon của các dạng nhiên liệu sử dụng tại Việt Nam. </w:t>
      </w:r>
    </w:p>
    <w:p w14:paraId="0E82BA09" w14:textId="330ABE69" w:rsidR="00F65551" w:rsidRPr="008A2C0D" w:rsidRDefault="00F65551" w:rsidP="00A5730A">
      <w:pPr>
        <w:spacing w:before="120" w:after="0" w:line="240" w:lineRule="auto"/>
        <w:ind w:firstLine="708"/>
        <w:jc w:val="both"/>
        <w:rPr>
          <w:rFonts w:ascii="Times New Roman" w:hAnsi="Times New Roman" w:cs="Times New Roman"/>
          <w:i/>
          <w:color w:val="000000" w:themeColor="text1"/>
          <w:sz w:val="24"/>
          <w:szCs w:val="24"/>
          <w:lang w:val="vi-VN"/>
        </w:rPr>
      </w:pPr>
      <w:r w:rsidRPr="008A2C0D">
        <w:rPr>
          <w:rFonts w:ascii="Times New Roman" w:hAnsi="Times New Roman" w:cs="Times New Roman"/>
          <w:i/>
          <w:color w:val="000000" w:themeColor="text1"/>
          <w:sz w:val="24"/>
          <w:szCs w:val="24"/>
          <w:lang w:val="vi-VN"/>
        </w:rPr>
        <w:t>Bả</w:t>
      </w:r>
      <w:r w:rsidR="00C11D66" w:rsidRPr="008A2C0D">
        <w:rPr>
          <w:rFonts w:ascii="Times New Roman" w:hAnsi="Times New Roman" w:cs="Times New Roman"/>
          <w:i/>
          <w:color w:val="000000" w:themeColor="text1"/>
          <w:sz w:val="24"/>
          <w:szCs w:val="24"/>
          <w:lang w:val="vi-VN"/>
        </w:rPr>
        <w:t>ng 1</w:t>
      </w:r>
      <w:r w:rsidR="00BD794E">
        <w:rPr>
          <w:rFonts w:ascii="Times New Roman" w:hAnsi="Times New Roman" w:cs="Times New Roman"/>
          <w:i/>
          <w:color w:val="000000" w:themeColor="text1"/>
          <w:sz w:val="24"/>
          <w:szCs w:val="24"/>
          <w:lang w:val="en-US"/>
        </w:rPr>
        <w:t>.</w:t>
      </w:r>
      <w:r w:rsidRPr="008A2C0D">
        <w:rPr>
          <w:rFonts w:ascii="Times New Roman" w:hAnsi="Times New Roman" w:cs="Times New Roman"/>
          <w:i/>
          <w:color w:val="000000" w:themeColor="text1"/>
          <w:sz w:val="24"/>
          <w:szCs w:val="24"/>
          <w:lang w:val="vi-VN"/>
        </w:rPr>
        <w:t xml:space="preserve"> Hệ số tương đương năng lượng và hệ số phát thải theo loại năng lượng được sử dụng</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5"/>
        <w:gridCol w:w="1594"/>
        <w:gridCol w:w="1602"/>
        <w:gridCol w:w="1327"/>
        <w:gridCol w:w="1349"/>
      </w:tblGrid>
      <w:tr w:rsidR="00F65551" w:rsidRPr="008A2C0D" w14:paraId="28A5680F" w14:textId="77777777">
        <w:trPr>
          <w:trHeight w:val="286"/>
          <w:jc w:val="center"/>
        </w:trPr>
        <w:tc>
          <w:tcPr>
            <w:tcW w:w="2027" w:type="pct"/>
            <w:vMerge w:val="restart"/>
            <w:noWrap/>
            <w:vAlign w:val="bottom"/>
          </w:tcPr>
          <w:p w14:paraId="48279CCC" w14:textId="77777777" w:rsidR="00F65551" w:rsidRPr="008A2C0D" w:rsidRDefault="00F65551" w:rsidP="00A5730A">
            <w:pPr>
              <w:spacing w:before="120" w:after="0" w:line="240" w:lineRule="auto"/>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Loại năng lượng tiêu thụ</w:t>
            </w:r>
          </w:p>
        </w:tc>
        <w:tc>
          <w:tcPr>
            <w:tcW w:w="807" w:type="pct"/>
            <w:vMerge w:val="restart"/>
            <w:noWrap/>
            <w:vAlign w:val="bottom"/>
          </w:tcPr>
          <w:p w14:paraId="32B71A6C"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Hệ số chuyển đổi (</w:t>
            </w:r>
            <w:r w:rsidR="00B55C39" w:rsidRPr="008A2C0D">
              <w:rPr>
                <w:rFonts w:ascii="Times New Roman" w:eastAsia="Calibri" w:hAnsi="Times New Roman" w:cs="Times New Roman"/>
                <w:sz w:val="24"/>
                <w:szCs w:val="24"/>
                <w:lang w:val="vi-VN"/>
              </w:rPr>
              <w:t>goe</w:t>
            </w:r>
            <w:r w:rsidRPr="008A2C0D">
              <w:rPr>
                <w:rFonts w:ascii="Times New Roman" w:eastAsia="Calibri" w:hAnsi="Times New Roman" w:cs="Times New Roman"/>
                <w:sz w:val="24"/>
                <w:szCs w:val="24"/>
                <w:lang w:val="vi-VN"/>
              </w:rPr>
              <w:t>/đơn vị đo lường)</w:t>
            </w:r>
          </w:p>
        </w:tc>
        <w:tc>
          <w:tcPr>
            <w:tcW w:w="2166" w:type="pct"/>
            <w:gridSpan w:val="3"/>
            <w:vAlign w:val="bottom"/>
          </w:tcPr>
          <w:p w14:paraId="357D72AF" w14:textId="721815E1"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Hệ số phát thải (</w:t>
            </w:r>
            <w:r w:rsidR="00865761" w:rsidRPr="008A2C0D">
              <w:rPr>
                <w:bCs/>
                <w:sz w:val="24"/>
                <w:szCs w:val="24"/>
              </w:rPr>
              <w:t>gCO</w:t>
            </w:r>
            <w:r w:rsidR="00865761" w:rsidRPr="008A2C0D">
              <w:rPr>
                <w:bCs/>
                <w:sz w:val="24"/>
                <w:szCs w:val="24"/>
                <w:vertAlign w:val="subscript"/>
              </w:rPr>
              <w:t>2e</w:t>
            </w:r>
            <w:r w:rsidR="00865761" w:rsidRPr="008A2C0D" w:rsidDel="00865761">
              <w:rPr>
                <w:rFonts w:ascii="Times New Roman" w:eastAsia="Calibri" w:hAnsi="Times New Roman" w:cs="Times New Roman"/>
                <w:sz w:val="24"/>
                <w:szCs w:val="24"/>
                <w:lang w:val="vi-VN"/>
              </w:rPr>
              <w:t xml:space="preserve"> </w:t>
            </w:r>
            <w:r w:rsidRPr="008A2C0D">
              <w:rPr>
                <w:rFonts w:ascii="Times New Roman" w:eastAsia="Calibri" w:hAnsi="Times New Roman" w:cs="Times New Roman"/>
                <w:sz w:val="24"/>
                <w:szCs w:val="24"/>
                <w:lang w:val="vi-VN"/>
              </w:rPr>
              <w:t>/đơn vị đo)</w:t>
            </w:r>
          </w:p>
        </w:tc>
      </w:tr>
      <w:tr w:rsidR="00F65551" w:rsidRPr="008A2C0D" w14:paraId="33DA7B94" w14:textId="77777777">
        <w:trPr>
          <w:trHeight w:val="155"/>
          <w:jc w:val="center"/>
        </w:trPr>
        <w:tc>
          <w:tcPr>
            <w:tcW w:w="2027" w:type="pct"/>
            <w:vMerge/>
            <w:noWrap/>
            <w:vAlign w:val="bottom"/>
          </w:tcPr>
          <w:p w14:paraId="6C95E209" w14:textId="77777777" w:rsidR="00F65551" w:rsidRPr="008A2C0D" w:rsidRDefault="00F65551" w:rsidP="00A5730A">
            <w:pPr>
              <w:spacing w:before="120" w:after="0" w:line="240" w:lineRule="auto"/>
              <w:rPr>
                <w:rFonts w:ascii="Times New Roman" w:eastAsia="Calibri" w:hAnsi="Times New Roman" w:cs="Times New Roman"/>
                <w:b/>
                <w:bCs/>
                <w:sz w:val="24"/>
                <w:szCs w:val="24"/>
                <w:lang w:val="vi-VN"/>
              </w:rPr>
            </w:pPr>
          </w:p>
        </w:tc>
        <w:tc>
          <w:tcPr>
            <w:tcW w:w="807" w:type="pct"/>
            <w:vMerge/>
            <w:noWrap/>
            <w:vAlign w:val="bottom"/>
          </w:tcPr>
          <w:p w14:paraId="4D0D6443"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p>
        </w:tc>
        <w:tc>
          <w:tcPr>
            <w:tcW w:w="811" w:type="pct"/>
            <w:noWrap/>
          </w:tcPr>
          <w:p w14:paraId="15CC34E3"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Từ giếng đến hồ chứa</w:t>
            </w:r>
          </w:p>
        </w:tc>
        <w:tc>
          <w:tcPr>
            <w:tcW w:w="672" w:type="pct"/>
            <w:noWrap/>
          </w:tcPr>
          <w:p w14:paraId="56159412"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hAnsi="Times New Roman" w:cs="Times New Roman"/>
                <w:sz w:val="24"/>
                <w:szCs w:val="24"/>
                <w:lang w:val="vi-VN"/>
              </w:rPr>
              <w:t>Từ xe tăng đến bánh xe</w:t>
            </w:r>
          </w:p>
        </w:tc>
        <w:tc>
          <w:tcPr>
            <w:tcW w:w="683" w:type="pct"/>
            <w:noWrap/>
          </w:tcPr>
          <w:p w14:paraId="14DE6BCE"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hAnsi="Times New Roman" w:cs="Times New Roman"/>
                <w:sz w:val="24"/>
                <w:szCs w:val="24"/>
                <w:lang w:val="vi-VN"/>
              </w:rPr>
              <w:t>Từ giếng dầu đến bánh xe</w:t>
            </w:r>
          </w:p>
        </w:tc>
      </w:tr>
      <w:tr w:rsidR="00F65551" w:rsidRPr="008A2C0D" w14:paraId="67DA16A5" w14:textId="77777777">
        <w:trPr>
          <w:trHeight w:val="155"/>
          <w:jc w:val="center"/>
        </w:trPr>
        <w:tc>
          <w:tcPr>
            <w:tcW w:w="2027" w:type="pct"/>
            <w:noWrap/>
            <w:vAlign w:val="bottom"/>
          </w:tcPr>
          <w:p w14:paraId="5FC3AA04" w14:textId="210C3BB9" w:rsidR="00F65551" w:rsidRPr="00BE1024" w:rsidRDefault="00F65551" w:rsidP="00BE1024">
            <w:pPr>
              <w:pStyle w:val="ListParagraph"/>
              <w:numPr>
                <w:ilvl w:val="0"/>
                <w:numId w:val="7"/>
              </w:numPr>
              <w:spacing w:before="120" w:after="0" w:line="240" w:lineRule="auto"/>
              <w:rPr>
                <w:rFonts w:ascii="Times New Roman" w:eastAsia="Calibri" w:hAnsi="Times New Roman" w:cs="Times New Roman"/>
                <w:bCs/>
                <w:color w:val="000000"/>
                <w:sz w:val="24"/>
                <w:szCs w:val="24"/>
                <w:lang w:val="vi-VN"/>
              </w:rPr>
            </w:pPr>
            <w:r w:rsidRPr="00BE1024">
              <w:rPr>
                <w:rFonts w:ascii="Times New Roman" w:eastAsia="Calibri" w:hAnsi="Times New Roman" w:cs="Times New Roman"/>
                <w:bCs/>
                <w:color w:val="000000"/>
                <w:sz w:val="24"/>
                <w:szCs w:val="24"/>
                <w:lang w:val="vi-VN"/>
              </w:rPr>
              <w:t>Xăng cho xe máy và ô tô</w:t>
            </w:r>
          </w:p>
          <w:p w14:paraId="705E3FB4" w14:textId="77777777" w:rsidR="00F65551" w:rsidRPr="008A2C0D" w:rsidRDefault="00F65551" w:rsidP="00A5730A">
            <w:pPr>
              <w:spacing w:before="120" w:after="0" w:line="240" w:lineRule="auto"/>
              <w:rPr>
                <w:rFonts w:ascii="Times New Roman" w:eastAsia="Calibri" w:hAnsi="Times New Roman" w:cs="Times New Roman"/>
                <w:bCs/>
                <w:color w:val="000000"/>
                <w:sz w:val="24"/>
                <w:szCs w:val="24"/>
                <w:lang w:val="vi-VN"/>
              </w:rPr>
            </w:pPr>
            <w:r w:rsidRPr="008A2C0D">
              <w:rPr>
                <w:rFonts w:ascii="Times New Roman" w:eastAsia="Calibri" w:hAnsi="Times New Roman" w:cs="Times New Roman"/>
                <w:bCs/>
                <w:color w:val="000000"/>
                <w:sz w:val="24"/>
                <w:szCs w:val="24"/>
                <w:lang w:val="vi-VN"/>
              </w:rPr>
              <w:t>Tấn</w:t>
            </w:r>
          </w:p>
          <w:p w14:paraId="6ABEDDF0" w14:textId="77777777" w:rsidR="00F65551" w:rsidRPr="008A2C0D" w:rsidRDefault="00F65551" w:rsidP="00A5730A">
            <w:pPr>
              <w:spacing w:before="120" w:after="0" w:line="240" w:lineRule="auto"/>
              <w:rPr>
                <w:rFonts w:ascii="Times New Roman" w:eastAsia="Calibri" w:hAnsi="Times New Roman" w:cs="Times New Roman"/>
                <w:bCs/>
                <w:color w:val="000000"/>
                <w:sz w:val="24"/>
                <w:szCs w:val="24"/>
                <w:lang w:val="vi-VN"/>
              </w:rPr>
            </w:pPr>
            <w:r w:rsidRPr="008A2C0D">
              <w:rPr>
                <w:rFonts w:ascii="Times New Roman" w:eastAsia="Calibri" w:hAnsi="Times New Roman" w:cs="Times New Roman"/>
                <w:bCs/>
                <w:color w:val="000000"/>
                <w:sz w:val="24"/>
                <w:szCs w:val="24"/>
                <w:lang w:val="vi-VN"/>
              </w:rPr>
              <w:t>1000 lít</w:t>
            </w:r>
          </w:p>
        </w:tc>
        <w:tc>
          <w:tcPr>
            <w:tcW w:w="807" w:type="pct"/>
            <w:noWrap/>
            <w:vAlign w:val="bottom"/>
          </w:tcPr>
          <w:p w14:paraId="375542A3"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rPr>
            </w:pPr>
            <w:r w:rsidRPr="008A2C0D">
              <w:rPr>
                <w:rFonts w:ascii="Times New Roman" w:eastAsia="Calibri" w:hAnsi="Times New Roman" w:cs="Times New Roman"/>
                <w:b/>
                <w:sz w:val="24"/>
                <w:szCs w:val="24"/>
              </w:rPr>
              <w:t>1,05</w:t>
            </w:r>
          </w:p>
          <w:p w14:paraId="5CEA4A1E"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0,83</w:t>
            </w:r>
          </w:p>
        </w:tc>
        <w:tc>
          <w:tcPr>
            <w:tcW w:w="811" w:type="pct"/>
            <w:noWrap/>
            <w:vAlign w:val="bottom"/>
          </w:tcPr>
          <w:p w14:paraId="232A581D"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w:t>
            </w:r>
          </w:p>
        </w:tc>
        <w:tc>
          <w:tcPr>
            <w:tcW w:w="672" w:type="pct"/>
            <w:noWrap/>
            <w:vAlign w:val="bottom"/>
          </w:tcPr>
          <w:p w14:paraId="2A8303A3"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w:t>
            </w:r>
          </w:p>
        </w:tc>
        <w:tc>
          <w:tcPr>
            <w:tcW w:w="683" w:type="pct"/>
            <w:noWrap/>
            <w:vAlign w:val="bottom"/>
          </w:tcPr>
          <w:p w14:paraId="7F2F5968"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3,047</w:t>
            </w:r>
          </w:p>
          <w:p w14:paraId="5685D8C6"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2,408</w:t>
            </w:r>
          </w:p>
        </w:tc>
      </w:tr>
      <w:tr w:rsidR="00F65551" w:rsidRPr="008A2C0D" w14:paraId="0A2009F5" w14:textId="77777777">
        <w:trPr>
          <w:trHeight w:val="885"/>
          <w:jc w:val="center"/>
        </w:trPr>
        <w:tc>
          <w:tcPr>
            <w:tcW w:w="2027" w:type="pct"/>
            <w:noWrap/>
            <w:vAlign w:val="bottom"/>
          </w:tcPr>
          <w:p w14:paraId="34A3954E" w14:textId="77777777" w:rsidR="00F65551" w:rsidRPr="008A2C0D" w:rsidRDefault="00AD7948" w:rsidP="00A5730A">
            <w:pPr>
              <w:spacing w:before="120" w:after="0" w:line="240" w:lineRule="auto"/>
              <w:rPr>
                <w:rFonts w:ascii="Times New Roman" w:eastAsia="Calibri" w:hAnsi="Times New Roman" w:cs="Times New Roman"/>
                <w:color w:val="000000"/>
                <w:sz w:val="24"/>
                <w:szCs w:val="24"/>
                <w:lang w:val="vi-VN"/>
              </w:rPr>
            </w:pPr>
            <w:r w:rsidRPr="008A2C0D">
              <w:rPr>
                <w:rFonts w:ascii="Times New Roman" w:eastAsia="Calibri" w:hAnsi="Times New Roman" w:cs="Times New Roman"/>
                <w:color w:val="000000"/>
                <w:sz w:val="24"/>
                <w:szCs w:val="24"/>
              </w:rPr>
              <w:t xml:space="preserve">2. </w:t>
            </w:r>
            <w:r w:rsidR="00F65551" w:rsidRPr="008A2C0D">
              <w:rPr>
                <w:rFonts w:ascii="Times New Roman" w:eastAsia="Calibri" w:hAnsi="Times New Roman" w:cs="Times New Roman"/>
                <w:color w:val="000000"/>
                <w:sz w:val="24"/>
                <w:szCs w:val="24"/>
                <w:lang w:val="vi-VN"/>
              </w:rPr>
              <w:t>Dầu diesel (Vận tải đường bộ, đường thủy nội địa và hàng hải nội địa)</w:t>
            </w:r>
          </w:p>
          <w:p w14:paraId="02A39141" w14:textId="77777777" w:rsidR="00F65551" w:rsidRPr="008A2C0D" w:rsidRDefault="00F65551" w:rsidP="00A5730A">
            <w:pPr>
              <w:spacing w:before="120" w:after="0" w:line="240" w:lineRule="auto"/>
              <w:rPr>
                <w:rFonts w:ascii="Times New Roman" w:eastAsia="Calibri" w:hAnsi="Times New Roman" w:cs="Times New Roman"/>
                <w:color w:val="000000"/>
                <w:sz w:val="24"/>
                <w:szCs w:val="24"/>
                <w:lang w:val="vi-VN"/>
              </w:rPr>
            </w:pPr>
            <w:r w:rsidRPr="008A2C0D">
              <w:rPr>
                <w:rFonts w:ascii="Times New Roman" w:eastAsia="Calibri" w:hAnsi="Times New Roman" w:cs="Times New Roman"/>
                <w:color w:val="000000"/>
                <w:sz w:val="24"/>
                <w:szCs w:val="24"/>
                <w:lang w:val="vi-VN"/>
              </w:rPr>
              <w:t>1 tấn</w:t>
            </w:r>
          </w:p>
          <w:p w14:paraId="58081BC4" w14:textId="77777777" w:rsidR="00F65551" w:rsidRPr="008A2C0D" w:rsidRDefault="00F65551" w:rsidP="00A5730A">
            <w:pPr>
              <w:spacing w:before="120" w:after="0" w:line="240" w:lineRule="auto"/>
              <w:rPr>
                <w:rFonts w:ascii="Times New Roman" w:eastAsia="Calibri" w:hAnsi="Times New Roman" w:cs="Times New Roman"/>
                <w:color w:val="000000"/>
                <w:sz w:val="24"/>
                <w:szCs w:val="24"/>
                <w:lang w:val="vi-VN"/>
              </w:rPr>
            </w:pPr>
            <w:r w:rsidRPr="008A2C0D">
              <w:rPr>
                <w:rFonts w:ascii="Times New Roman" w:eastAsia="Calibri" w:hAnsi="Times New Roman" w:cs="Times New Roman"/>
                <w:color w:val="000000"/>
                <w:sz w:val="24"/>
                <w:szCs w:val="24"/>
                <w:lang w:val="vi-VN"/>
              </w:rPr>
              <w:t>1000 lít</w:t>
            </w:r>
          </w:p>
        </w:tc>
        <w:tc>
          <w:tcPr>
            <w:tcW w:w="807" w:type="pct"/>
            <w:noWrap/>
            <w:vAlign w:val="bottom"/>
          </w:tcPr>
          <w:p w14:paraId="4A1E0E0A"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1,02</w:t>
            </w:r>
          </w:p>
          <w:p w14:paraId="7E0D6C52"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0,88</w:t>
            </w:r>
          </w:p>
        </w:tc>
        <w:tc>
          <w:tcPr>
            <w:tcW w:w="811" w:type="pct"/>
            <w:noWrap/>
            <w:vAlign w:val="bottom"/>
          </w:tcPr>
          <w:p w14:paraId="64018C0F"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0,6</w:t>
            </w:r>
          </w:p>
        </w:tc>
        <w:tc>
          <w:tcPr>
            <w:tcW w:w="672" w:type="pct"/>
            <w:noWrap/>
            <w:vAlign w:val="bottom"/>
          </w:tcPr>
          <w:p w14:paraId="2A670879"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2,5</w:t>
            </w:r>
            <w:r w:rsidRPr="008A2C0D">
              <w:rPr>
                <w:rFonts w:ascii="Times New Roman" w:eastAsia="Calibri" w:hAnsi="Times New Roman" w:cs="Times New Roman"/>
                <w:sz w:val="24"/>
                <w:szCs w:val="24"/>
              </w:rPr>
              <w:t>65</w:t>
            </w:r>
          </w:p>
        </w:tc>
        <w:tc>
          <w:tcPr>
            <w:tcW w:w="683" w:type="pct"/>
            <w:noWrap/>
            <w:vAlign w:val="bottom"/>
          </w:tcPr>
          <w:p w14:paraId="4DBCC872"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3,165</w:t>
            </w:r>
          </w:p>
          <w:p w14:paraId="5E62A9FC"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2,730</w:t>
            </w:r>
          </w:p>
        </w:tc>
      </w:tr>
      <w:tr w:rsidR="00F65551" w:rsidRPr="008A2C0D" w14:paraId="5B828383" w14:textId="77777777">
        <w:trPr>
          <w:trHeight w:val="286"/>
          <w:jc w:val="center"/>
        </w:trPr>
        <w:tc>
          <w:tcPr>
            <w:tcW w:w="2027" w:type="pct"/>
            <w:noWrap/>
          </w:tcPr>
          <w:p w14:paraId="0A2AB494" w14:textId="77777777" w:rsidR="00F65551" w:rsidRPr="008A2C0D" w:rsidRDefault="00AD7948" w:rsidP="00A5730A">
            <w:pPr>
              <w:spacing w:before="120" w:after="0" w:line="240" w:lineRule="auto"/>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rPr>
              <w:t xml:space="preserve">3. Năng lượng điện </w:t>
            </w:r>
            <w:r w:rsidR="00F65551" w:rsidRPr="008A2C0D">
              <w:rPr>
                <w:rFonts w:ascii="Times New Roman" w:eastAsia="Calibri" w:hAnsi="Times New Roman" w:cs="Times New Roman"/>
                <w:sz w:val="24"/>
                <w:szCs w:val="24"/>
                <w:lang w:val="vi-VN"/>
              </w:rPr>
              <w:t>1000 kWh điện năng tiêu thụ tại Việt Nam</w:t>
            </w:r>
            <w:r w:rsidR="00F65551" w:rsidRPr="008A2C0D">
              <w:rPr>
                <w:rStyle w:val="FootnoteReference"/>
                <w:rFonts w:ascii="Times New Roman" w:eastAsia="Calibri" w:hAnsi="Times New Roman" w:cs="Times New Roman"/>
                <w:sz w:val="24"/>
                <w:szCs w:val="24"/>
                <w:lang w:val="vi-VN"/>
              </w:rPr>
              <w:footnoteReference w:id="1"/>
            </w:r>
          </w:p>
        </w:tc>
        <w:tc>
          <w:tcPr>
            <w:tcW w:w="807" w:type="pct"/>
            <w:noWrap/>
          </w:tcPr>
          <w:p w14:paraId="235E4A90"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0,1543</w:t>
            </w:r>
          </w:p>
        </w:tc>
        <w:tc>
          <w:tcPr>
            <w:tcW w:w="811" w:type="pct"/>
            <w:noWrap/>
          </w:tcPr>
          <w:p w14:paraId="735F4403" w14:textId="77777777" w:rsidR="00F65551" w:rsidRPr="008A2C0D" w:rsidRDefault="00F65551" w:rsidP="00A5730A">
            <w:pPr>
              <w:spacing w:before="120" w:after="0" w:line="240" w:lineRule="auto"/>
              <w:jc w:val="center"/>
              <w:rPr>
                <w:rFonts w:ascii="Times New Roman" w:eastAsia="Calibri" w:hAnsi="Times New Roman" w:cs="Times New Roman"/>
                <w:sz w:val="24"/>
                <w:szCs w:val="24"/>
              </w:rPr>
            </w:pPr>
            <w:r w:rsidRPr="008A2C0D">
              <w:rPr>
                <w:rFonts w:ascii="Times New Roman" w:eastAsia="Calibri" w:hAnsi="Times New Roman" w:cs="Times New Roman"/>
                <w:sz w:val="24"/>
                <w:szCs w:val="24"/>
                <w:lang w:val="vi-VN"/>
              </w:rPr>
              <w:t>0,</w:t>
            </w:r>
            <w:r w:rsidRPr="008A2C0D">
              <w:rPr>
                <w:rFonts w:ascii="Times New Roman" w:eastAsia="Calibri" w:hAnsi="Times New Roman" w:cs="Times New Roman"/>
                <w:sz w:val="24"/>
                <w:szCs w:val="24"/>
              </w:rPr>
              <w:t>677</w:t>
            </w:r>
          </w:p>
        </w:tc>
        <w:tc>
          <w:tcPr>
            <w:tcW w:w="672" w:type="pct"/>
            <w:noWrap/>
          </w:tcPr>
          <w:p w14:paraId="28C10ECB"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0,000</w:t>
            </w:r>
          </w:p>
        </w:tc>
        <w:tc>
          <w:tcPr>
            <w:tcW w:w="683" w:type="pct"/>
            <w:noWrap/>
          </w:tcPr>
          <w:p w14:paraId="11614436"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w:t>
            </w:r>
            <w:r w:rsidR="00D34A7C" w:rsidRPr="008A2C0D">
              <w:rPr>
                <w:rFonts w:ascii="Times New Roman" w:eastAsia="Calibri" w:hAnsi="Times New Roman" w:cs="Times New Roman"/>
                <w:b/>
                <w:sz w:val="24"/>
                <w:szCs w:val="24"/>
              </w:rPr>
              <w:t>676</w:t>
            </w:r>
            <w:r w:rsidR="00D34A7C" w:rsidRPr="008A2C0D">
              <w:rPr>
                <w:rFonts w:ascii="Times New Roman" w:eastAsia="Calibri" w:hAnsi="Times New Roman" w:cs="Times New Roman"/>
                <w:b/>
                <w:sz w:val="24"/>
                <w:szCs w:val="24"/>
                <w:lang w:val="vi-VN"/>
              </w:rPr>
              <w:t>6</w:t>
            </w:r>
          </w:p>
        </w:tc>
      </w:tr>
      <w:tr w:rsidR="00F65551" w:rsidRPr="008A2C0D" w14:paraId="28153AB4" w14:textId="77777777">
        <w:trPr>
          <w:trHeight w:val="286"/>
          <w:jc w:val="center"/>
        </w:trPr>
        <w:tc>
          <w:tcPr>
            <w:tcW w:w="2027" w:type="pct"/>
            <w:noWrap/>
          </w:tcPr>
          <w:p w14:paraId="38FC25C3" w14:textId="77777777" w:rsidR="00F65551" w:rsidRPr="008A2C0D" w:rsidRDefault="00AD7948" w:rsidP="00A5730A">
            <w:pPr>
              <w:spacing w:before="120" w:after="0" w:line="240" w:lineRule="auto"/>
              <w:rPr>
                <w:rFonts w:ascii="Times New Roman" w:eastAsia="Calibri" w:hAnsi="Times New Roman" w:cs="Times New Roman"/>
                <w:sz w:val="24"/>
                <w:szCs w:val="24"/>
              </w:rPr>
            </w:pPr>
            <w:r w:rsidRPr="008A2C0D">
              <w:rPr>
                <w:rFonts w:ascii="Times New Roman" w:eastAsia="Calibri" w:hAnsi="Times New Roman" w:cs="Times New Roman"/>
                <w:sz w:val="24"/>
                <w:szCs w:val="24"/>
              </w:rPr>
              <w:t xml:space="preserve">4. Khí ga hóa lỏng </w:t>
            </w:r>
            <w:r w:rsidR="00F65551" w:rsidRPr="008A2C0D">
              <w:rPr>
                <w:rFonts w:ascii="Times New Roman" w:eastAsia="Calibri" w:hAnsi="Times New Roman" w:cs="Times New Roman"/>
                <w:sz w:val="24"/>
                <w:szCs w:val="24"/>
                <w:lang w:val="vi-VN"/>
              </w:rPr>
              <w:t>LPG (t</w:t>
            </w:r>
            <w:r w:rsidR="00F65551" w:rsidRPr="008A2C0D">
              <w:rPr>
                <w:rFonts w:ascii="Times New Roman" w:eastAsia="Calibri" w:hAnsi="Times New Roman" w:cs="Times New Roman"/>
                <w:sz w:val="24"/>
                <w:szCs w:val="24"/>
              </w:rPr>
              <w:t>ấn)</w:t>
            </w:r>
          </w:p>
        </w:tc>
        <w:tc>
          <w:tcPr>
            <w:tcW w:w="807" w:type="pct"/>
            <w:noWrap/>
          </w:tcPr>
          <w:p w14:paraId="3C417644"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1,09</w:t>
            </w:r>
          </w:p>
        </w:tc>
        <w:tc>
          <w:tcPr>
            <w:tcW w:w="811" w:type="pct"/>
            <w:noWrap/>
          </w:tcPr>
          <w:p w14:paraId="3662F308"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w:t>
            </w:r>
          </w:p>
        </w:tc>
        <w:tc>
          <w:tcPr>
            <w:tcW w:w="672" w:type="pct"/>
            <w:noWrap/>
          </w:tcPr>
          <w:p w14:paraId="0D125C11"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w:t>
            </w:r>
          </w:p>
        </w:tc>
        <w:tc>
          <w:tcPr>
            <w:tcW w:w="683" w:type="pct"/>
            <w:noWrap/>
          </w:tcPr>
          <w:p w14:paraId="1462A9B5"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2,880</w:t>
            </w:r>
          </w:p>
        </w:tc>
      </w:tr>
      <w:tr w:rsidR="00F65551" w:rsidRPr="008A2C0D" w14:paraId="6D902994" w14:textId="77777777">
        <w:trPr>
          <w:trHeight w:val="286"/>
          <w:jc w:val="center"/>
        </w:trPr>
        <w:tc>
          <w:tcPr>
            <w:tcW w:w="2027" w:type="pct"/>
            <w:noWrap/>
            <w:vAlign w:val="bottom"/>
          </w:tcPr>
          <w:p w14:paraId="5179DCD6" w14:textId="77777777" w:rsidR="00AD7948" w:rsidRPr="008A2C0D" w:rsidRDefault="00AD7948" w:rsidP="00A5730A">
            <w:pPr>
              <w:spacing w:before="120" w:after="0" w:line="240" w:lineRule="auto"/>
              <w:rPr>
                <w:rFonts w:ascii="Times New Roman" w:eastAsia="Calibri" w:hAnsi="Times New Roman" w:cs="Times New Roman"/>
                <w:b/>
                <w:i/>
                <w:sz w:val="24"/>
                <w:szCs w:val="24"/>
                <w:lang w:val="en-US"/>
              </w:rPr>
            </w:pPr>
            <w:r w:rsidRPr="008A2C0D">
              <w:rPr>
                <w:rFonts w:ascii="Times New Roman" w:eastAsia="Calibri" w:hAnsi="Times New Roman" w:cs="Times New Roman"/>
                <w:b/>
                <w:i/>
                <w:sz w:val="24"/>
                <w:szCs w:val="24"/>
                <w:lang w:val="en-US"/>
              </w:rPr>
              <w:t>5. Khí thiên nhiên</w:t>
            </w:r>
            <w:r w:rsidR="00D34A7C" w:rsidRPr="008A2C0D">
              <w:rPr>
                <w:rFonts w:ascii="Times New Roman" w:eastAsia="Calibri" w:hAnsi="Times New Roman" w:cs="Times New Roman"/>
                <w:b/>
                <w:i/>
                <w:sz w:val="24"/>
                <w:szCs w:val="24"/>
                <w:lang w:val="vi-VN"/>
              </w:rPr>
              <w:t xml:space="preserve"> (Natural Gaz)</w:t>
            </w:r>
            <w:r w:rsidRPr="008A2C0D">
              <w:rPr>
                <w:rFonts w:ascii="Times New Roman" w:eastAsia="Calibri" w:hAnsi="Times New Roman" w:cs="Times New Roman"/>
                <w:b/>
                <w:i/>
                <w:sz w:val="24"/>
                <w:szCs w:val="24"/>
                <w:lang w:val="en-US"/>
              </w:rPr>
              <w:t xml:space="preserve"> : </w:t>
            </w:r>
          </w:p>
          <w:p w14:paraId="4B19E897" w14:textId="77777777" w:rsidR="00F65551" w:rsidRPr="008A2C0D" w:rsidRDefault="00F65551" w:rsidP="00A5730A">
            <w:pPr>
              <w:spacing w:before="120" w:after="0" w:line="240" w:lineRule="auto"/>
              <w:rPr>
                <w:rFonts w:ascii="Times New Roman" w:eastAsia="Calibri" w:hAnsi="Times New Roman" w:cs="Times New Roman"/>
                <w:b/>
                <w:i/>
                <w:sz w:val="24"/>
                <w:szCs w:val="24"/>
                <w:lang w:val="vi-VN"/>
              </w:rPr>
            </w:pPr>
            <w:r w:rsidRPr="008A2C0D">
              <w:rPr>
                <w:rFonts w:ascii="Times New Roman" w:eastAsia="Calibri" w:hAnsi="Times New Roman" w:cs="Times New Roman"/>
                <w:b/>
                <w:i/>
                <w:sz w:val="24"/>
                <w:szCs w:val="24"/>
                <w:lang w:val="vi-VN"/>
              </w:rPr>
              <w:t>1000 m</w:t>
            </w:r>
            <w:r w:rsidRPr="008A2C0D">
              <w:rPr>
                <w:rFonts w:ascii="Times New Roman" w:eastAsia="Calibri" w:hAnsi="Times New Roman" w:cs="Times New Roman"/>
                <w:b/>
                <w:i/>
                <w:sz w:val="24"/>
                <w:szCs w:val="24"/>
                <w:vertAlign w:val="superscript"/>
                <w:lang w:val="vi-VN"/>
              </w:rPr>
              <w:t>3</w:t>
            </w:r>
            <w:r w:rsidRPr="008A2C0D">
              <w:rPr>
                <w:rFonts w:ascii="Times New Roman" w:eastAsia="Calibri" w:hAnsi="Times New Roman" w:cs="Times New Roman"/>
                <w:b/>
                <w:i/>
                <w:sz w:val="24"/>
                <w:szCs w:val="24"/>
                <w:lang w:val="vi-VN"/>
              </w:rPr>
              <w:t xml:space="preserve"> Khí thiên nhiên hóa lỏng (bao gồm vận chuyển đường bộ, đường biển và đường thủy nội địa)</w:t>
            </w:r>
          </w:p>
        </w:tc>
        <w:tc>
          <w:tcPr>
            <w:tcW w:w="807" w:type="pct"/>
            <w:noWrap/>
            <w:vAlign w:val="bottom"/>
          </w:tcPr>
          <w:p w14:paraId="3BFCC372"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0,9</w:t>
            </w:r>
          </w:p>
        </w:tc>
        <w:tc>
          <w:tcPr>
            <w:tcW w:w="811" w:type="pct"/>
            <w:noWrap/>
            <w:vAlign w:val="bottom"/>
          </w:tcPr>
          <w:p w14:paraId="6AE2B70A" w14:textId="77777777" w:rsidR="00F65551" w:rsidRPr="008A2C0D" w:rsidRDefault="00F65551" w:rsidP="00A5730A">
            <w:pPr>
              <w:spacing w:before="120" w:after="0" w:line="240" w:lineRule="auto"/>
              <w:jc w:val="center"/>
              <w:rPr>
                <w:rFonts w:ascii="Times New Roman" w:eastAsia="Calibri" w:hAnsi="Times New Roman" w:cs="Times New Roman"/>
                <w:sz w:val="24"/>
                <w:szCs w:val="24"/>
              </w:rPr>
            </w:pPr>
            <w:r w:rsidRPr="008A2C0D">
              <w:rPr>
                <w:rFonts w:ascii="Times New Roman" w:eastAsia="Calibri" w:hAnsi="Times New Roman" w:cs="Times New Roman"/>
                <w:sz w:val="24"/>
                <w:szCs w:val="24"/>
                <w:lang w:val="vi-VN"/>
              </w:rPr>
              <w:t>0,</w:t>
            </w:r>
            <w:r w:rsidRPr="008A2C0D">
              <w:rPr>
                <w:rFonts w:ascii="Times New Roman" w:eastAsia="Calibri" w:hAnsi="Times New Roman" w:cs="Times New Roman"/>
                <w:sz w:val="24"/>
                <w:szCs w:val="24"/>
              </w:rPr>
              <w:t>21</w:t>
            </w:r>
          </w:p>
        </w:tc>
        <w:tc>
          <w:tcPr>
            <w:tcW w:w="672" w:type="pct"/>
            <w:noWrap/>
            <w:vAlign w:val="bottom"/>
          </w:tcPr>
          <w:p w14:paraId="1694F78B" w14:textId="77777777" w:rsidR="00F65551" w:rsidRPr="008A2C0D" w:rsidRDefault="00F65551" w:rsidP="00A5730A">
            <w:pPr>
              <w:spacing w:before="120" w:after="0" w:line="240" w:lineRule="auto"/>
              <w:jc w:val="center"/>
              <w:rPr>
                <w:rFonts w:ascii="Times New Roman" w:eastAsia="Calibri" w:hAnsi="Times New Roman" w:cs="Times New Roman"/>
                <w:sz w:val="24"/>
                <w:szCs w:val="24"/>
              </w:rPr>
            </w:pPr>
            <w:r w:rsidRPr="008A2C0D">
              <w:rPr>
                <w:rFonts w:ascii="Times New Roman" w:eastAsia="Calibri" w:hAnsi="Times New Roman" w:cs="Times New Roman"/>
                <w:sz w:val="24"/>
                <w:szCs w:val="24"/>
                <w:lang w:val="vi-VN"/>
              </w:rPr>
              <w:t>2,</w:t>
            </w:r>
            <w:r w:rsidRPr="008A2C0D">
              <w:rPr>
                <w:rFonts w:ascii="Times New Roman" w:eastAsia="Calibri" w:hAnsi="Times New Roman" w:cs="Times New Roman"/>
                <w:sz w:val="24"/>
                <w:szCs w:val="24"/>
              </w:rPr>
              <w:t>67</w:t>
            </w:r>
          </w:p>
        </w:tc>
        <w:tc>
          <w:tcPr>
            <w:tcW w:w="683" w:type="pct"/>
            <w:noWrap/>
            <w:vAlign w:val="bottom"/>
          </w:tcPr>
          <w:p w14:paraId="6BE93B2D"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2,114</w:t>
            </w:r>
          </w:p>
        </w:tc>
      </w:tr>
      <w:tr w:rsidR="00F65551" w:rsidRPr="008A2C0D" w14:paraId="09942514" w14:textId="77777777">
        <w:trPr>
          <w:trHeight w:val="286"/>
          <w:jc w:val="center"/>
        </w:trPr>
        <w:tc>
          <w:tcPr>
            <w:tcW w:w="2027" w:type="pct"/>
            <w:noWrap/>
            <w:vAlign w:val="bottom"/>
          </w:tcPr>
          <w:p w14:paraId="4E97F2E6" w14:textId="77777777" w:rsidR="00F65551" w:rsidRPr="008A2C0D" w:rsidRDefault="00AD7948" w:rsidP="00A5730A">
            <w:pPr>
              <w:spacing w:before="120" w:after="0" w:line="240" w:lineRule="auto"/>
              <w:rPr>
                <w:rFonts w:ascii="Times New Roman" w:eastAsia="Calibri" w:hAnsi="Times New Roman" w:cs="Times New Roman"/>
                <w:b/>
                <w:i/>
                <w:sz w:val="24"/>
                <w:szCs w:val="24"/>
              </w:rPr>
            </w:pPr>
            <w:r w:rsidRPr="008A2C0D">
              <w:rPr>
                <w:rFonts w:ascii="Times New Roman" w:eastAsia="Calibri" w:hAnsi="Times New Roman" w:cs="Times New Roman"/>
                <w:b/>
                <w:i/>
                <w:sz w:val="24"/>
                <w:szCs w:val="24"/>
              </w:rPr>
              <w:t xml:space="preserve">6 Dầu : </w:t>
            </w:r>
            <w:r w:rsidR="00F65551" w:rsidRPr="008A2C0D">
              <w:rPr>
                <w:rFonts w:ascii="Times New Roman" w:eastAsia="Calibri" w:hAnsi="Times New Roman" w:cs="Times New Roman"/>
                <w:b/>
                <w:i/>
                <w:sz w:val="24"/>
                <w:szCs w:val="24"/>
              </w:rPr>
              <w:t>1 tấn dầu nhiên liệu BFO (dầu đốt tàu, dùng cho vận tải đường biển và đường thủy nội địa)</w:t>
            </w:r>
          </w:p>
        </w:tc>
        <w:tc>
          <w:tcPr>
            <w:tcW w:w="807" w:type="pct"/>
            <w:noWrap/>
          </w:tcPr>
          <w:p w14:paraId="364E3D31"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p>
          <w:p w14:paraId="728E6042"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0,99</w:t>
            </w:r>
          </w:p>
        </w:tc>
        <w:tc>
          <w:tcPr>
            <w:tcW w:w="811" w:type="pct"/>
            <w:noWrap/>
          </w:tcPr>
          <w:p w14:paraId="5B0FAD8D"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p>
          <w:p w14:paraId="0381D185"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0,</w:t>
            </w:r>
            <w:r w:rsidRPr="008A2C0D">
              <w:rPr>
                <w:rFonts w:ascii="Times New Roman" w:eastAsia="Calibri" w:hAnsi="Times New Roman" w:cs="Times New Roman"/>
                <w:sz w:val="24"/>
                <w:szCs w:val="24"/>
              </w:rPr>
              <w:t>14</w:t>
            </w:r>
          </w:p>
        </w:tc>
        <w:tc>
          <w:tcPr>
            <w:tcW w:w="672" w:type="pct"/>
            <w:noWrap/>
          </w:tcPr>
          <w:p w14:paraId="264F7FE2"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p>
          <w:p w14:paraId="52E9CD27" w14:textId="77777777" w:rsidR="00F65551" w:rsidRPr="008A2C0D" w:rsidRDefault="00F65551" w:rsidP="00A5730A">
            <w:pPr>
              <w:spacing w:before="120" w:after="0" w:line="240" w:lineRule="auto"/>
              <w:jc w:val="center"/>
              <w:rPr>
                <w:rFonts w:ascii="Times New Roman" w:eastAsia="Calibri" w:hAnsi="Times New Roman" w:cs="Times New Roman"/>
                <w:sz w:val="24"/>
                <w:szCs w:val="24"/>
                <w:lang w:val="vi-VN"/>
              </w:rPr>
            </w:pPr>
            <w:r w:rsidRPr="008A2C0D">
              <w:rPr>
                <w:rFonts w:ascii="Times New Roman" w:eastAsia="Calibri" w:hAnsi="Times New Roman" w:cs="Times New Roman"/>
                <w:sz w:val="24"/>
                <w:szCs w:val="24"/>
                <w:lang w:val="vi-VN"/>
              </w:rPr>
              <w:t>3,14</w:t>
            </w:r>
          </w:p>
        </w:tc>
        <w:tc>
          <w:tcPr>
            <w:tcW w:w="683" w:type="pct"/>
            <w:noWrap/>
          </w:tcPr>
          <w:p w14:paraId="6E703904"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p>
          <w:p w14:paraId="62484536" w14:textId="77777777" w:rsidR="00F65551" w:rsidRPr="008A2C0D" w:rsidRDefault="00F65551" w:rsidP="00A5730A">
            <w:pPr>
              <w:spacing w:before="120" w:after="0" w:line="240" w:lineRule="auto"/>
              <w:jc w:val="center"/>
              <w:rPr>
                <w:rFonts w:ascii="Times New Roman" w:eastAsia="Calibri" w:hAnsi="Times New Roman" w:cs="Times New Roman"/>
                <w:b/>
                <w:sz w:val="24"/>
                <w:szCs w:val="24"/>
                <w:lang w:val="vi-VN"/>
              </w:rPr>
            </w:pPr>
            <w:r w:rsidRPr="008A2C0D">
              <w:rPr>
                <w:rFonts w:ascii="Times New Roman" w:eastAsia="Calibri" w:hAnsi="Times New Roman" w:cs="Times New Roman"/>
                <w:b/>
                <w:sz w:val="24"/>
                <w:szCs w:val="24"/>
                <w:lang w:val="vi-VN"/>
              </w:rPr>
              <w:t>3,208</w:t>
            </w:r>
          </w:p>
        </w:tc>
      </w:tr>
    </w:tbl>
    <w:p w14:paraId="436DDD6A" w14:textId="704879E3" w:rsidR="0089181F" w:rsidRPr="008A2C0D" w:rsidRDefault="0089181F"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en-US"/>
        </w:rPr>
        <w:lastRenderedPageBreak/>
        <w:t xml:space="preserve">Nguồn: Dữ liệu tham khảo được tổng hợp từ Quyết định </w:t>
      </w:r>
      <w:r w:rsidR="00BD794E">
        <w:rPr>
          <w:rFonts w:ascii="Times New Roman" w:hAnsi="Times New Roman" w:cs="Times New Roman"/>
          <w:color w:val="000000" w:themeColor="text1"/>
          <w:sz w:val="24"/>
          <w:szCs w:val="24"/>
          <w:lang w:val="en-US"/>
        </w:rPr>
        <w:t xml:space="preserve">số </w:t>
      </w:r>
      <w:r w:rsidRPr="008A2C0D">
        <w:rPr>
          <w:rFonts w:ascii="Times New Roman" w:hAnsi="Times New Roman" w:cs="Times New Roman"/>
          <w:color w:val="000000" w:themeColor="text1"/>
          <w:sz w:val="24"/>
          <w:szCs w:val="24"/>
          <w:lang w:val="en-US"/>
        </w:rPr>
        <w:t>4432/QĐ-BTNMT của BTNMT và Thông tư số 38/2023/TT-BCT của Bộ Công Thương</w:t>
      </w:r>
    </w:p>
    <w:p w14:paraId="135F186E" w14:textId="2C1618D3" w:rsidR="007D0930" w:rsidRPr="008A2C0D" w:rsidRDefault="00D34A7C"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xml:space="preserve">Nghiên cứu tính toán phát thải của chuỗi cung ứng sữa chua được </w:t>
      </w:r>
      <w:r w:rsidR="00BD794E">
        <w:rPr>
          <w:rFonts w:ascii="Times New Roman" w:hAnsi="Times New Roman" w:cs="Times New Roman"/>
          <w:color w:val="000000" w:themeColor="text1"/>
          <w:sz w:val="24"/>
          <w:szCs w:val="24"/>
          <w:lang w:val="en-US"/>
        </w:rPr>
        <w:t>thể hiện</w:t>
      </w:r>
      <w:r w:rsidR="00154208" w:rsidRPr="008A2C0D">
        <w:rPr>
          <w:rFonts w:ascii="Times New Roman" w:hAnsi="Times New Roman" w:cs="Times New Roman"/>
          <w:color w:val="000000" w:themeColor="text1"/>
          <w:sz w:val="24"/>
          <w:szCs w:val="24"/>
          <w:lang w:val="vi-VN"/>
        </w:rPr>
        <w:t xml:space="preserve"> bằng sơ đồ </w:t>
      </w:r>
      <w:r w:rsidR="00BD794E">
        <w:rPr>
          <w:rFonts w:ascii="Times New Roman" w:hAnsi="Times New Roman" w:cs="Times New Roman"/>
          <w:color w:val="000000" w:themeColor="text1"/>
          <w:sz w:val="24"/>
          <w:szCs w:val="24"/>
          <w:lang w:val="en-US"/>
        </w:rPr>
        <w:t>1.</w:t>
      </w:r>
      <w:r w:rsidR="00154208" w:rsidRPr="008A2C0D">
        <w:rPr>
          <w:rFonts w:ascii="Times New Roman" w:hAnsi="Times New Roman" w:cs="Times New Roman"/>
          <w:color w:val="000000" w:themeColor="text1"/>
          <w:sz w:val="24"/>
          <w:szCs w:val="24"/>
          <w:lang w:val="vi-VN"/>
        </w:rPr>
        <w:t xml:space="preserve"> </w:t>
      </w:r>
    </w:p>
    <w:p w14:paraId="4238F539" w14:textId="77777777" w:rsidR="007D0930" w:rsidRPr="008A2C0D" w:rsidRDefault="007D0930" w:rsidP="00A5730A">
      <w:pPr>
        <w:autoSpaceDE w:val="0"/>
        <w:autoSpaceDN w:val="0"/>
        <w:adjustRightInd w:val="0"/>
        <w:spacing w:before="120" w:after="0" w:line="240" w:lineRule="auto"/>
        <w:jc w:val="center"/>
        <w:rPr>
          <w:rFonts w:ascii="Times New Roman" w:eastAsia="Times New Roman" w:hAnsi="Times New Roman" w:cs="Times New Roman"/>
          <w:i/>
          <w:sz w:val="24"/>
          <w:szCs w:val="24"/>
          <w:lang w:val="pt-BR" w:eastAsia="de-DE"/>
        </w:rPr>
      </w:pPr>
      <w:r w:rsidRPr="008A2C0D">
        <w:rPr>
          <w:rFonts w:ascii="Times New Roman" w:eastAsia="Times New Roman" w:hAnsi="Times New Roman" w:cs="Times New Roman"/>
          <w:i/>
          <w:sz w:val="24"/>
          <w:szCs w:val="24"/>
          <w:lang w:val="pt-BR" w:eastAsia="de-DE"/>
        </w:rPr>
        <w:t xml:space="preserve">Sơ đồ 1: Các bước trong chuỗi cung ứng sản phẩm sữa chua từ nguồn nguyên liệu đến tay người tiêu dùng ở Hà Nội </w:t>
      </w:r>
    </w:p>
    <w:p w14:paraId="1E246D91" w14:textId="77777777" w:rsidR="007D0930" w:rsidRPr="008A2C0D" w:rsidRDefault="007D0930" w:rsidP="00A5730A">
      <w:pPr>
        <w:autoSpaceDE w:val="0"/>
        <w:autoSpaceDN w:val="0"/>
        <w:adjustRightInd w:val="0"/>
        <w:spacing w:before="120" w:after="0" w:line="240" w:lineRule="auto"/>
        <w:jc w:val="both"/>
        <w:rPr>
          <w:rFonts w:ascii="Times New Roman" w:eastAsia="Times New Roman" w:hAnsi="Times New Roman" w:cs="Times New Roman"/>
          <w:b/>
          <w:sz w:val="24"/>
          <w:szCs w:val="24"/>
          <w:lang w:val="pt-BR" w:eastAsia="de-DE"/>
        </w:rPr>
      </w:pPr>
      <w:r w:rsidRPr="008A2C0D">
        <w:rPr>
          <w:rFonts w:ascii="Times New Roman" w:eastAsia="Times New Roman" w:hAnsi="Times New Roman" w:cs="Times New Roman"/>
          <w:b/>
          <w:noProof/>
          <w:sz w:val="24"/>
          <w:szCs w:val="24"/>
          <w:lang w:val="en-US"/>
        </w:rPr>
        <mc:AlternateContent>
          <mc:Choice Requires="wpg">
            <w:drawing>
              <wp:anchor distT="0" distB="0" distL="114300" distR="114300" simplePos="0" relativeHeight="251659264" behindDoc="0" locked="0" layoutInCell="1" allowOverlap="1" wp14:anchorId="1513B675" wp14:editId="304B5B7B">
                <wp:simplePos x="0" y="0"/>
                <wp:positionH relativeFrom="column">
                  <wp:posOffset>-3810</wp:posOffset>
                </wp:positionH>
                <wp:positionV relativeFrom="paragraph">
                  <wp:posOffset>-635</wp:posOffset>
                </wp:positionV>
                <wp:extent cx="5411531" cy="3905971"/>
                <wp:effectExtent l="0" t="0" r="0" b="0"/>
                <wp:wrapNone/>
                <wp:docPr id="6" name="Groupe 6"/>
                <wp:cNvGraphicFramePr/>
                <a:graphic xmlns:a="http://schemas.openxmlformats.org/drawingml/2006/main">
                  <a:graphicData uri="http://schemas.microsoft.com/office/word/2010/wordprocessingGroup">
                    <wpg:wgp>
                      <wpg:cNvGrpSpPr/>
                      <wpg:grpSpPr>
                        <a:xfrm>
                          <a:off x="0" y="0"/>
                          <a:ext cx="5411531" cy="3905971"/>
                          <a:chOff x="0" y="0"/>
                          <a:chExt cx="5411531" cy="3905971"/>
                        </a:xfrm>
                      </wpg:grpSpPr>
                      <wpg:grpSp>
                        <wpg:cNvPr id="2" name="Group 1"/>
                        <wpg:cNvGrpSpPr>
                          <a:grpSpLocks noChangeAspect="1"/>
                        </wpg:cNvGrpSpPr>
                        <wpg:grpSpPr bwMode="auto">
                          <a:xfrm>
                            <a:off x="0" y="0"/>
                            <a:ext cx="5411531" cy="3905971"/>
                            <a:chOff x="-38" y="-20"/>
                            <a:chExt cx="10877" cy="8683"/>
                          </a:xfrm>
                        </wpg:grpSpPr>
                        <wps:wsp>
                          <wps:cNvPr id="15" name="AutoShape 46"/>
                          <wps:cNvSpPr>
                            <a:spLocks noChangeAspect="1" noChangeArrowheads="1" noTextEdit="1"/>
                          </wps:cNvSpPr>
                          <wps:spPr bwMode="auto">
                            <a:xfrm>
                              <a:off x="856" y="89"/>
                              <a:ext cx="9360" cy="8574"/>
                            </a:xfrm>
                            <a:prstGeom prst="rect">
                              <a:avLst/>
                            </a:prstGeom>
                            <a:noFill/>
                          </wps:spPr>
                          <wps:bodyPr vert="horz" wrap="square" lIns="91440" tIns="45720" rIns="91440" bIns="45720" numCol="1" anchor="t" anchorCtr="0" compatLnSpc="1">
                            <a:prstTxWarp prst="textNoShape">
                              <a:avLst/>
                            </a:prstTxWarp>
                          </wps:bodyPr>
                        </wps:wsp>
                        <wps:wsp>
                          <wps:cNvPr id="16" name="Text Box 7"/>
                          <wps:cNvSpPr txBox="1">
                            <a:spLocks noChangeArrowheads="1"/>
                          </wps:cNvSpPr>
                          <wps:spPr bwMode="auto">
                            <a:xfrm>
                              <a:off x="2554" y="3280"/>
                              <a:ext cx="1405" cy="875"/>
                            </a:xfrm>
                            <a:prstGeom prst="rect">
                              <a:avLst/>
                            </a:prstGeom>
                            <a:solidFill>
                              <a:srgbClr val="A5A5A5"/>
                            </a:solidFill>
                            <a:ln w="19050" cap="flat" cmpd="sng" algn="ctr">
                              <a:solidFill>
                                <a:sysClr val="window" lastClr="FFFFFF"/>
                              </a:solidFill>
                              <a:prstDash val="solid"/>
                              <a:miter lim="800000"/>
                              <a:headEnd/>
                              <a:tailEnd/>
                            </a:ln>
                            <a:effectLst/>
                          </wps:spPr>
                          <wps:txbx>
                            <w:txbxContent>
                              <w:p w14:paraId="1A959C5B"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rPr>
                                  <w:t>4b Kho nhà máy</w:t>
                                </w:r>
                              </w:p>
                            </w:txbxContent>
                          </wps:txbx>
                          <wps:bodyPr vert="horz" wrap="square" lIns="91440" tIns="45720" rIns="91440" bIns="45720" numCol="1" anchor="t" anchorCtr="0" compatLnSpc="1">
                            <a:prstTxWarp prst="textNoShape">
                              <a:avLst/>
                            </a:prstTxWarp>
                          </wps:bodyPr>
                        </wps:wsp>
                        <wps:wsp>
                          <wps:cNvPr id="17" name="Text Box 30"/>
                          <wps:cNvSpPr txBox="1">
                            <a:spLocks noChangeArrowheads="1"/>
                          </wps:cNvSpPr>
                          <wps:spPr bwMode="auto">
                            <a:xfrm>
                              <a:off x="4015" y="6266"/>
                              <a:ext cx="5918" cy="941"/>
                            </a:xfrm>
                            <a:prstGeom prst="rect">
                              <a:avLst/>
                            </a:prstGeom>
                            <a:noFill/>
                            <a:ln w="9525">
                              <a:noFill/>
                              <a:miter lim="800000"/>
                              <a:headEnd/>
                              <a:tailEnd/>
                            </a:ln>
                          </wps:spPr>
                          <wps:txbx>
                            <w:txbxContent>
                              <w:p w14:paraId="13E935A5"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 xml:space="preserve">Bước 7: </w:t>
                                </w:r>
                                <w:r>
                                  <w:rPr>
                                    <w:rFonts w:ascii="Arial" w:eastAsia="Times New Roman" w:hAnsi="Arial" w:cs="Arial"/>
                                    <w:b/>
                                    <w:bCs/>
                                    <w:i/>
                                    <w:iCs/>
                                    <w:color w:val="140A9C"/>
                                    <w:kern w:val="24"/>
                                    <w:sz w:val="16"/>
                                    <w:szCs w:val="16"/>
                                    <w:u w:val="single"/>
                                  </w:rPr>
                                  <w:t>Km cuối cùng của sản phẩm sữa chua đến hộ gia đình</w:t>
                                </w:r>
                              </w:p>
                            </w:txbxContent>
                          </wps:txbx>
                          <wps:bodyPr vert="horz" wrap="square" lIns="91440" tIns="45720" rIns="91440" bIns="45720" numCol="1" anchor="t" anchorCtr="0" compatLnSpc="1">
                            <a:prstTxWarp prst="textNoShape">
                              <a:avLst/>
                            </a:prstTxWarp>
                          </wps:bodyPr>
                        </wps:wsp>
                        <wps:wsp>
                          <wps:cNvPr id="18" name="Text Box 15"/>
                          <wps:cNvSpPr txBox="1">
                            <a:spLocks noChangeArrowheads="1"/>
                          </wps:cNvSpPr>
                          <wps:spPr bwMode="auto">
                            <a:xfrm>
                              <a:off x="773" y="6865"/>
                              <a:ext cx="2754" cy="528"/>
                            </a:xfrm>
                            <a:prstGeom prst="rect">
                              <a:avLst/>
                            </a:prstGeom>
                            <a:solidFill>
                              <a:srgbClr val="FFC000"/>
                            </a:solidFill>
                            <a:ln w="19050" cap="flat" cmpd="sng" algn="ctr">
                              <a:solidFill>
                                <a:sysClr val="window" lastClr="FFFFFF"/>
                              </a:solidFill>
                              <a:prstDash val="solid"/>
                              <a:miter lim="800000"/>
                              <a:headEnd/>
                              <a:tailEnd/>
                            </a:ln>
                            <a:effectLst/>
                          </wps:spPr>
                          <wps:txbx>
                            <w:txbxContent>
                              <w:p w14:paraId="5E10DCB3"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lang w:val="fr-CA"/>
                                  </w:rPr>
                                  <w:t>Hộ gia đình</w:t>
                                </w:r>
                              </w:p>
                            </w:txbxContent>
                          </wps:txbx>
                          <wps:bodyPr vert="horz" wrap="square" lIns="91440" tIns="45720" rIns="91440" bIns="45720" numCol="1" anchor="t" anchorCtr="0" compatLnSpc="1">
                            <a:prstTxWarp prst="textNoShape">
                              <a:avLst/>
                            </a:prstTxWarp>
                          </wps:bodyPr>
                        </wps:wsp>
                        <wps:wsp>
                          <wps:cNvPr id="19" name="Text Box 13"/>
                          <wps:cNvSpPr txBox="1">
                            <a:spLocks noChangeArrowheads="1"/>
                          </wps:cNvSpPr>
                          <wps:spPr bwMode="auto">
                            <a:xfrm>
                              <a:off x="2430" y="5173"/>
                              <a:ext cx="1585" cy="957"/>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wps:spPr>
                          <wps:txbx>
                            <w:txbxContent>
                              <w:p w14:paraId="4E46C8A1" w14:textId="77777777" w:rsidR="007D0930" w:rsidRPr="00C11161" w:rsidRDefault="007D0930" w:rsidP="007D0930">
                                <w:pPr>
                                  <w:pStyle w:val="NormalWeb"/>
                                  <w:spacing w:after="0"/>
                                  <w:jc w:val="center"/>
                                  <w:textAlignment w:val="baseline"/>
                                  <w:rPr>
                                    <w:color w:val="0070C0"/>
                                    <w:sz w:val="16"/>
                                    <w:szCs w:val="16"/>
                                  </w:rPr>
                                </w:pPr>
                                <w:r w:rsidRPr="00C11161">
                                  <w:rPr>
                                    <w:rFonts w:ascii="Arial" w:eastAsia="Times New Roman" w:hAnsi="Arial" w:cs="Calibri"/>
                                    <w:b/>
                                    <w:bCs/>
                                    <w:color w:val="0070C0"/>
                                    <w:kern w:val="24"/>
                                    <w:sz w:val="16"/>
                                    <w:szCs w:val="16"/>
                                  </w:rPr>
                                  <w:t>6b Cửa hàng tư nhân</w:t>
                                </w:r>
                              </w:p>
                            </w:txbxContent>
                          </wps:txbx>
                          <wps:bodyPr vert="horz" wrap="square" lIns="91440" tIns="45720" rIns="91440" bIns="45720" numCol="1" anchor="t" anchorCtr="0" compatLnSpc="1">
                            <a:prstTxWarp prst="textNoShape">
                              <a:avLst/>
                            </a:prstTxWarp>
                          </wps:bodyPr>
                        </wps:wsp>
                        <wps:wsp>
                          <wps:cNvPr id="20" name="Text Box 11"/>
                          <wps:cNvSpPr txBox="1">
                            <a:spLocks noChangeArrowheads="1"/>
                          </wps:cNvSpPr>
                          <wps:spPr bwMode="auto">
                            <a:xfrm>
                              <a:off x="4105" y="737"/>
                              <a:ext cx="5365" cy="626"/>
                            </a:xfrm>
                            <a:prstGeom prst="rect">
                              <a:avLst/>
                            </a:prstGeom>
                            <a:noFill/>
                            <a:ln w="9525">
                              <a:noFill/>
                              <a:miter lim="800000"/>
                              <a:headEnd/>
                              <a:tailEnd/>
                            </a:ln>
                          </wps:spPr>
                          <wps:txbx>
                            <w:txbxContent>
                              <w:p w14:paraId="656070DB"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1: Thu gom vận chuyển sữa</w:t>
                                </w:r>
                                <w:r>
                                  <w:rPr>
                                    <w:rFonts w:ascii="Arial" w:eastAsia="Times New Roman" w:hAnsi="Arial" w:cs="Arial"/>
                                    <w:b/>
                                    <w:bCs/>
                                    <w:i/>
                                    <w:iCs/>
                                    <w:color w:val="140A9C"/>
                                    <w:kern w:val="24"/>
                                    <w:sz w:val="16"/>
                                    <w:szCs w:val="16"/>
                                    <w:u w:val="single"/>
                                  </w:rPr>
                                  <w:t xml:space="preserve"> tại các trang trại</w:t>
                                </w:r>
                              </w:p>
                            </w:txbxContent>
                          </wps:txbx>
                          <wps:bodyPr vert="horz" wrap="square" lIns="91440" tIns="45720" rIns="91440" bIns="45720" numCol="1" anchor="t" anchorCtr="0" compatLnSpc="1">
                            <a:prstTxWarp prst="textNoShape">
                              <a:avLst/>
                            </a:prstTxWarp>
                          </wps:bodyPr>
                        </wps:wsp>
                        <wps:wsp>
                          <wps:cNvPr id="21" name="Text Box 7"/>
                          <wps:cNvSpPr txBox="1">
                            <a:spLocks noChangeArrowheads="1"/>
                          </wps:cNvSpPr>
                          <wps:spPr bwMode="auto">
                            <a:xfrm>
                              <a:off x="352" y="3280"/>
                              <a:ext cx="1642" cy="809"/>
                            </a:xfrm>
                            <a:prstGeom prst="rect">
                              <a:avLst/>
                            </a:prstGeom>
                            <a:solidFill>
                              <a:srgbClr val="A5A5A5"/>
                            </a:solidFill>
                            <a:ln w="19050" cap="flat" cmpd="sng" algn="ctr">
                              <a:solidFill>
                                <a:sysClr val="window" lastClr="FFFFFF"/>
                              </a:solidFill>
                              <a:prstDash val="solid"/>
                              <a:miter lim="800000"/>
                              <a:headEnd/>
                              <a:tailEnd/>
                            </a:ln>
                            <a:effectLst/>
                          </wps:spPr>
                          <wps:txbx>
                            <w:txbxContent>
                              <w:p w14:paraId="20E7026A"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rPr>
                                  <w:t>4a  Kho nhà phân phối</w:t>
                                </w:r>
                              </w:p>
                            </w:txbxContent>
                          </wps:txbx>
                          <wps:bodyPr vert="horz" wrap="square" lIns="91440" tIns="45720" rIns="91440" bIns="45720" numCol="1" anchor="t" anchorCtr="0" compatLnSpc="1">
                            <a:prstTxWarp prst="textNoShape">
                              <a:avLst/>
                            </a:prstTxWarp>
                          </wps:bodyPr>
                        </wps:wsp>
                        <wps:wsp>
                          <wps:cNvPr id="22" name="Rectangle 22"/>
                          <wps:cNvSpPr>
                            <a:spLocks noChangeArrowheads="1"/>
                          </wps:cNvSpPr>
                          <wps:spPr bwMode="auto">
                            <a:xfrm>
                              <a:off x="-38" y="-20"/>
                              <a:ext cx="4207" cy="747"/>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wps:spPr>
                          <wps:txbx>
                            <w:txbxContent>
                              <w:p w14:paraId="1475F23C" w14:textId="77777777" w:rsidR="007D0930" w:rsidRPr="00C90B3C" w:rsidRDefault="007D0930" w:rsidP="007D0930">
                                <w:pPr>
                                  <w:pStyle w:val="NormalWeb"/>
                                  <w:spacing w:after="0"/>
                                  <w:jc w:val="center"/>
                                  <w:textAlignment w:val="baseline"/>
                                  <w:rPr>
                                    <w:sz w:val="16"/>
                                    <w:szCs w:val="16"/>
                                  </w:rPr>
                                </w:pPr>
                                <w:r w:rsidRPr="00C90B3C">
                                  <w:rPr>
                                    <w:rFonts w:ascii="Arial" w:eastAsia="Times New Roman" w:hAnsi="Arial" w:cs="Calibri"/>
                                    <w:b/>
                                    <w:bCs/>
                                    <w:color w:val="140A9C"/>
                                    <w:kern w:val="24"/>
                                    <w:sz w:val="16"/>
                                    <w:szCs w:val="16"/>
                                  </w:rPr>
                                  <w:t>Thu gom tại các nông trại miền Bắc và miền Trung ở Việt Nam</w:t>
                                </w:r>
                              </w:p>
                            </w:txbxContent>
                          </wps:txbx>
                          <wps:bodyPr vert="horz" wrap="square" lIns="91440" tIns="45720" rIns="91440" bIns="45720" numCol="1" anchor="t" anchorCtr="0" compatLnSpc="1">
                            <a:prstTxWarp prst="textNoShape">
                              <a:avLst/>
                            </a:prstTxWarp>
                          </wps:bodyPr>
                        </wps:wsp>
                        <wps:wsp>
                          <wps:cNvPr id="23" name="Text Box 6"/>
                          <wps:cNvSpPr txBox="1">
                            <a:spLocks noChangeArrowheads="1"/>
                          </wps:cNvSpPr>
                          <wps:spPr bwMode="auto">
                            <a:xfrm>
                              <a:off x="440" y="1410"/>
                              <a:ext cx="3232" cy="104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60B0EDFE" w14:textId="77777777" w:rsidR="007D0930" w:rsidRPr="002B5B04" w:rsidRDefault="007D0930" w:rsidP="007D0930">
                                <w:pPr>
                                  <w:pStyle w:val="NormalWeb"/>
                                  <w:spacing w:after="0"/>
                                  <w:jc w:val="center"/>
                                  <w:textAlignment w:val="baseline"/>
                                  <w:rPr>
                                    <w:sz w:val="16"/>
                                    <w:szCs w:val="16"/>
                                  </w:rPr>
                                </w:pPr>
                                <w:r w:rsidRPr="002B5B04">
                                  <w:rPr>
                                    <w:rFonts w:ascii="Arial" w:eastAsia="Times New Roman" w:hAnsi="Arial" w:cs="Calibri"/>
                                    <w:b/>
                                    <w:bCs/>
                                    <w:color w:val="C00000"/>
                                    <w:kern w:val="24"/>
                                    <w:sz w:val="16"/>
                                    <w:szCs w:val="16"/>
                                  </w:rPr>
                                  <w:t>2 Nhà máy sản xuất sữa chua Vinamilk ở</w:t>
                                </w:r>
                                <w:r>
                                  <w:rPr>
                                    <w:rFonts w:ascii="Arial" w:eastAsia="Times New Roman" w:hAnsi="Arial" w:cs="Calibri"/>
                                    <w:b/>
                                    <w:bCs/>
                                    <w:color w:val="C00000"/>
                                    <w:kern w:val="24"/>
                                    <w:sz w:val="16"/>
                                    <w:szCs w:val="16"/>
                                  </w:rPr>
                                  <w:t xml:space="preserve"> Tiên Du, Bắc Ninh</w:t>
                                </w:r>
                              </w:p>
                            </w:txbxContent>
                          </wps:txbx>
                          <wps:bodyPr vert="horz" wrap="square" lIns="91440" tIns="45720" rIns="91440" bIns="45720" numCol="1" anchor="t" anchorCtr="0" compatLnSpc="1">
                            <a:prstTxWarp prst="textNoShape">
                              <a:avLst/>
                            </a:prstTxWarp>
                          </wps:bodyPr>
                        </wps:wsp>
                        <wps:wsp>
                          <wps:cNvPr id="26" name="Text Box 11"/>
                          <wps:cNvSpPr txBox="1">
                            <a:spLocks noChangeArrowheads="1"/>
                          </wps:cNvSpPr>
                          <wps:spPr bwMode="auto">
                            <a:xfrm>
                              <a:off x="4105" y="1596"/>
                              <a:ext cx="6051" cy="741"/>
                            </a:xfrm>
                            <a:prstGeom prst="rect">
                              <a:avLst/>
                            </a:prstGeom>
                            <a:noFill/>
                            <a:ln w="9525">
                              <a:noFill/>
                              <a:miter lim="800000"/>
                              <a:headEnd/>
                              <a:tailEnd/>
                            </a:ln>
                          </wps:spPr>
                          <wps:txbx>
                            <w:txbxContent>
                              <w:p w14:paraId="68577F65" w14:textId="77777777" w:rsidR="007D0930" w:rsidRPr="002B5B04" w:rsidRDefault="007D0930" w:rsidP="007D0930">
                                <w:pPr>
                                  <w:pStyle w:val="NormalWeb"/>
                                  <w:spacing w:after="0"/>
                                  <w:textAlignment w:val="baseline"/>
                                  <w:rPr>
                                    <w:sz w:val="16"/>
                                    <w:szCs w:val="16"/>
                                  </w:rPr>
                                </w:pPr>
                                <w:r>
                                  <w:rPr>
                                    <w:rFonts w:ascii="Arial" w:eastAsia="Times New Roman" w:hAnsi="Arial" w:cs="Arial"/>
                                    <w:b/>
                                    <w:bCs/>
                                    <w:i/>
                                    <w:iCs/>
                                    <w:color w:val="140A9C"/>
                                    <w:kern w:val="24"/>
                                    <w:sz w:val="16"/>
                                    <w:szCs w:val="16"/>
                                    <w:u w:val="single"/>
                                  </w:rPr>
                                  <w:t>Bước 2: Bảo quản tại n</w:t>
                                </w:r>
                                <w:r w:rsidRPr="002B5B04">
                                  <w:rPr>
                                    <w:rFonts w:ascii="Arial" w:eastAsia="Times New Roman" w:hAnsi="Arial" w:cs="Arial"/>
                                    <w:b/>
                                    <w:bCs/>
                                    <w:i/>
                                    <w:iCs/>
                                    <w:color w:val="140A9C"/>
                                    <w:kern w:val="24"/>
                                    <w:sz w:val="16"/>
                                    <w:szCs w:val="16"/>
                                    <w:u w:val="single"/>
                                  </w:rPr>
                                  <w:t>hà máy sản xuất sữa</w:t>
                                </w:r>
                                <w:r>
                                  <w:rPr>
                                    <w:rFonts w:ascii="Arial" w:eastAsia="Times New Roman" w:hAnsi="Arial" w:cs="Arial"/>
                                    <w:b/>
                                    <w:bCs/>
                                    <w:i/>
                                    <w:iCs/>
                                    <w:color w:val="140A9C"/>
                                    <w:kern w:val="24"/>
                                    <w:sz w:val="16"/>
                                    <w:szCs w:val="16"/>
                                    <w:u w:val="single"/>
                                  </w:rPr>
                                  <w:t xml:space="preserve"> Vinamilk</w:t>
                                </w:r>
                              </w:p>
                            </w:txbxContent>
                          </wps:txbx>
                          <wps:bodyPr vert="horz" wrap="square" lIns="91440" tIns="45720" rIns="91440" bIns="45720" numCol="1" anchor="t" anchorCtr="0" compatLnSpc="1">
                            <a:prstTxWarp prst="textNoShape">
                              <a:avLst/>
                            </a:prstTxWarp>
                          </wps:bodyPr>
                        </wps:wsp>
                        <wps:wsp>
                          <wps:cNvPr id="27" name="Text Box 11"/>
                          <wps:cNvSpPr txBox="1">
                            <a:spLocks noChangeArrowheads="1"/>
                          </wps:cNvSpPr>
                          <wps:spPr bwMode="auto">
                            <a:xfrm>
                              <a:off x="4105" y="2455"/>
                              <a:ext cx="6370" cy="825"/>
                            </a:xfrm>
                            <a:prstGeom prst="rect">
                              <a:avLst/>
                            </a:prstGeom>
                            <a:noFill/>
                            <a:ln w="9525">
                              <a:noFill/>
                              <a:miter lim="800000"/>
                              <a:headEnd/>
                              <a:tailEnd/>
                            </a:ln>
                          </wps:spPr>
                          <wps:txbx>
                            <w:txbxContent>
                              <w:p w14:paraId="64F25601"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3: Vận chuyển đến kho</w:t>
                                </w:r>
                                <w:r>
                                  <w:rPr>
                                    <w:rFonts w:ascii="Arial" w:eastAsia="Times New Roman" w:hAnsi="Arial" w:cs="Arial"/>
                                    <w:b/>
                                    <w:bCs/>
                                    <w:i/>
                                    <w:iCs/>
                                    <w:color w:val="140A9C"/>
                                    <w:kern w:val="24"/>
                                    <w:sz w:val="16"/>
                                    <w:szCs w:val="16"/>
                                    <w:u w:val="single"/>
                                  </w:rPr>
                                  <w:t xml:space="preserve"> của nhà phân phối hoặc kho của nhà máy sản xuất</w:t>
                                </w:r>
                              </w:p>
                            </w:txbxContent>
                          </wps:txbx>
                          <wps:bodyPr vert="horz" wrap="square" lIns="91440" tIns="45720" rIns="91440" bIns="45720" numCol="1" anchor="t" anchorCtr="0" compatLnSpc="1">
                            <a:prstTxWarp prst="textNoShape">
                              <a:avLst/>
                            </a:prstTxWarp>
                          </wps:bodyPr>
                        </wps:wsp>
                        <wps:wsp>
                          <wps:cNvPr id="28" name="Text Box 11"/>
                          <wps:cNvSpPr txBox="1">
                            <a:spLocks noChangeArrowheads="1"/>
                          </wps:cNvSpPr>
                          <wps:spPr bwMode="auto">
                            <a:xfrm>
                              <a:off x="4105" y="3434"/>
                              <a:ext cx="3227" cy="601"/>
                            </a:xfrm>
                            <a:prstGeom prst="rect">
                              <a:avLst/>
                            </a:prstGeom>
                            <a:noFill/>
                            <a:ln w="9525">
                              <a:noFill/>
                              <a:miter lim="800000"/>
                              <a:headEnd/>
                              <a:tailEnd/>
                            </a:ln>
                          </wps:spPr>
                          <wps:txbx>
                            <w:txbxContent>
                              <w:p w14:paraId="34968B49"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4 : Bảo quản tại kho</w:t>
                                </w:r>
                              </w:p>
                            </w:txbxContent>
                          </wps:txbx>
                          <wps:bodyPr vert="horz" wrap="square" lIns="91440" tIns="45720" rIns="91440" bIns="45720" numCol="1" anchor="t" anchorCtr="0" compatLnSpc="1">
                            <a:prstTxWarp prst="textNoShape">
                              <a:avLst/>
                            </a:prstTxWarp>
                          </wps:bodyPr>
                        </wps:wsp>
                        <wps:wsp>
                          <wps:cNvPr id="31" name="Text Box 13"/>
                          <wps:cNvSpPr txBox="1">
                            <a:spLocks noChangeArrowheads="1"/>
                          </wps:cNvSpPr>
                          <wps:spPr bwMode="auto">
                            <a:xfrm>
                              <a:off x="52" y="5164"/>
                              <a:ext cx="2202" cy="957"/>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wps:spPr>
                          <wps:txbx>
                            <w:txbxContent>
                              <w:p w14:paraId="1C8D771E" w14:textId="77777777" w:rsidR="007D0930" w:rsidRPr="00C11161" w:rsidRDefault="007D0930" w:rsidP="007D0930">
                                <w:pPr>
                                  <w:pStyle w:val="NormalWeb"/>
                                  <w:spacing w:after="0"/>
                                  <w:jc w:val="center"/>
                                  <w:textAlignment w:val="baseline"/>
                                  <w:rPr>
                                    <w:color w:val="0070C0"/>
                                    <w:sz w:val="16"/>
                                    <w:szCs w:val="16"/>
                                  </w:rPr>
                                </w:pPr>
                                <w:r w:rsidRPr="00C11161">
                                  <w:rPr>
                                    <w:rFonts w:ascii="Arial" w:eastAsia="Times New Roman" w:hAnsi="Arial" w:cs="Calibri"/>
                                    <w:b/>
                                    <w:bCs/>
                                    <w:color w:val="0070C0"/>
                                    <w:kern w:val="24"/>
                                    <w:sz w:val="16"/>
                                    <w:szCs w:val="16"/>
                                  </w:rPr>
                                  <w:t>6a Hệ thống các đại siêu thị và cửa hàng nhà máy</w:t>
                                </w:r>
                              </w:p>
                            </w:txbxContent>
                          </wps:txbx>
                          <wps:bodyPr vert="horz" wrap="square" lIns="91440" tIns="45720" rIns="91440" bIns="45720" numCol="1" anchor="t" anchorCtr="0" compatLnSpc="1">
                            <a:prstTxWarp prst="textNoShape">
                              <a:avLst/>
                            </a:prstTxWarp>
                          </wps:bodyPr>
                        </wps:wsp>
                        <wps:wsp>
                          <wps:cNvPr id="33" name="Text Box 11"/>
                          <wps:cNvSpPr txBox="1">
                            <a:spLocks noChangeArrowheads="1"/>
                          </wps:cNvSpPr>
                          <wps:spPr bwMode="auto">
                            <a:xfrm>
                              <a:off x="4148" y="4224"/>
                              <a:ext cx="6691" cy="884"/>
                            </a:xfrm>
                            <a:prstGeom prst="rect">
                              <a:avLst/>
                            </a:prstGeom>
                            <a:noFill/>
                            <a:ln w="9525">
                              <a:noFill/>
                              <a:miter lim="800000"/>
                              <a:headEnd/>
                              <a:tailEnd/>
                            </a:ln>
                          </wps:spPr>
                          <wps:txbx>
                            <w:txbxContent>
                              <w:p w14:paraId="2354C64F" w14:textId="77777777" w:rsidR="007D0930" w:rsidRPr="002B5B04" w:rsidRDefault="007D0930" w:rsidP="007D0930">
                                <w:pPr>
                                  <w:pStyle w:val="NormalWeb"/>
                                  <w:spacing w:after="0"/>
                                  <w:ind w:right="-19"/>
                                  <w:textAlignment w:val="baseline"/>
                                  <w:rPr>
                                    <w:sz w:val="16"/>
                                    <w:szCs w:val="16"/>
                                  </w:rPr>
                                </w:pPr>
                                <w:r w:rsidRPr="002B5B04">
                                  <w:rPr>
                                    <w:rFonts w:ascii="Arial" w:eastAsia="Times New Roman" w:hAnsi="Arial" w:cs="Arial"/>
                                    <w:b/>
                                    <w:bCs/>
                                    <w:i/>
                                    <w:iCs/>
                                    <w:color w:val="140A9C"/>
                                    <w:kern w:val="24"/>
                                    <w:sz w:val="16"/>
                                    <w:szCs w:val="16"/>
                                    <w:u w:val="single"/>
                                  </w:rPr>
                                  <w:t xml:space="preserve">Bước 5 : Vận chuyển đến </w:t>
                                </w:r>
                                <w:r>
                                  <w:rPr>
                                    <w:rFonts w:ascii="Arial" w:eastAsia="Times New Roman" w:hAnsi="Arial" w:cs="Arial"/>
                                    <w:b/>
                                    <w:bCs/>
                                    <w:i/>
                                    <w:iCs/>
                                    <w:color w:val="140A9C"/>
                                    <w:kern w:val="24"/>
                                    <w:sz w:val="16"/>
                                    <w:szCs w:val="16"/>
                                    <w:u w:val="single"/>
                                  </w:rPr>
                                  <w:t xml:space="preserve">chuỗi các </w:t>
                                </w:r>
                                <w:r w:rsidRPr="002B5B04">
                                  <w:rPr>
                                    <w:rFonts w:ascii="Arial" w:eastAsia="Times New Roman" w:hAnsi="Arial" w:cs="Arial"/>
                                    <w:b/>
                                    <w:bCs/>
                                    <w:i/>
                                    <w:iCs/>
                                    <w:color w:val="140A9C"/>
                                    <w:kern w:val="24"/>
                                    <w:sz w:val="16"/>
                                    <w:szCs w:val="16"/>
                                    <w:u w:val="single"/>
                                  </w:rPr>
                                  <w:t>cửa hàng</w:t>
                                </w:r>
                                <w:r>
                                  <w:rPr>
                                    <w:rFonts w:ascii="Arial" w:eastAsia="Times New Roman" w:hAnsi="Arial" w:cs="Arial"/>
                                    <w:b/>
                                    <w:bCs/>
                                    <w:i/>
                                    <w:iCs/>
                                    <w:color w:val="140A9C"/>
                                    <w:kern w:val="24"/>
                                    <w:sz w:val="16"/>
                                    <w:szCs w:val="16"/>
                                    <w:u w:val="single"/>
                                  </w:rPr>
                                  <w:t xml:space="preserve"> bán lẻ trong thành phố Hà Nội</w:t>
                                </w:r>
                                <w:r w:rsidRPr="002B5B04">
                                  <w:rPr>
                                    <w:rFonts w:ascii="Arial" w:eastAsia="Times New Roman" w:hAnsi="Arial" w:cs="Arial"/>
                                    <w:b/>
                                    <w:bCs/>
                                    <w:i/>
                                    <w:iCs/>
                                    <w:color w:val="140A9C"/>
                                    <w:kern w:val="24"/>
                                    <w:sz w:val="16"/>
                                    <w:szCs w:val="16"/>
                                    <w:u w:val="single"/>
                                  </w:rPr>
                                  <w:t>,</w:t>
                                </w:r>
                                <w:r>
                                  <w:rPr>
                                    <w:rFonts w:ascii="Arial" w:eastAsia="Times New Roman" w:hAnsi="Arial" w:cs="Arial"/>
                                    <w:b/>
                                    <w:bCs/>
                                    <w:i/>
                                    <w:iCs/>
                                    <w:color w:val="140A9C"/>
                                    <w:kern w:val="24"/>
                                    <w:sz w:val="16"/>
                                    <w:szCs w:val="16"/>
                                    <w:u w:val="single"/>
                                  </w:rPr>
                                  <w:t xml:space="preserve"> các hệ thống</w:t>
                                </w:r>
                                <w:r w:rsidRPr="002B5B04">
                                  <w:rPr>
                                    <w:rFonts w:ascii="Arial" w:eastAsia="Times New Roman" w:hAnsi="Arial" w:cs="Arial"/>
                                    <w:b/>
                                    <w:bCs/>
                                    <w:i/>
                                    <w:iCs/>
                                    <w:color w:val="140A9C"/>
                                    <w:kern w:val="24"/>
                                    <w:sz w:val="16"/>
                                    <w:szCs w:val="16"/>
                                    <w:u w:val="single"/>
                                  </w:rPr>
                                  <w:t xml:space="preserve"> siêu thị</w:t>
                                </w:r>
                                <w:r>
                                  <w:rPr>
                                    <w:rFonts w:ascii="Arial" w:eastAsia="Times New Roman" w:hAnsi="Arial" w:cs="Arial"/>
                                    <w:b/>
                                    <w:bCs/>
                                    <w:i/>
                                    <w:iCs/>
                                    <w:color w:val="140A9C"/>
                                    <w:kern w:val="24"/>
                                    <w:sz w:val="16"/>
                                    <w:szCs w:val="16"/>
                                    <w:u w:val="single"/>
                                  </w:rPr>
                                  <w:t xml:space="preserve"> Big C, Metro ở Hà Nội</w:t>
                                </w:r>
                              </w:p>
                            </w:txbxContent>
                          </wps:txbx>
                          <wps:bodyPr vert="horz" wrap="square" lIns="91440" tIns="45720" rIns="91440" bIns="45720" numCol="1" anchor="t" anchorCtr="0" compatLnSpc="1">
                            <a:prstTxWarp prst="textNoShape">
                              <a:avLst/>
                            </a:prstTxWarp>
                          </wps:bodyPr>
                        </wps:wsp>
                        <wps:wsp>
                          <wps:cNvPr id="34" name="Text Box 30"/>
                          <wps:cNvSpPr txBox="1">
                            <a:spLocks noChangeArrowheads="1"/>
                          </wps:cNvSpPr>
                          <wps:spPr bwMode="auto">
                            <a:xfrm>
                              <a:off x="4015" y="5299"/>
                              <a:ext cx="6496" cy="1285"/>
                            </a:xfrm>
                            <a:prstGeom prst="rect">
                              <a:avLst/>
                            </a:prstGeom>
                            <a:noFill/>
                            <a:ln w="9525">
                              <a:noFill/>
                              <a:miter lim="800000"/>
                              <a:headEnd/>
                              <a:tailEnd/>
                            </a:ln>
                          </wps:spPr>
                          <wps:txbx>
                            <w:txbxContent>
                              <w:p w14:paraId="2514A993" w14:textId="77777777" w:rsidR="007D0930" w:rsidRPr="002B5B04" w:rsidRDefault="007D0930" w:rsidP="007D0930">
                                <w:pPr>
                                  <w:pStyle w:val="NormalWeb"/>
                                  <w:spacing w:after="0"/>
                                  <w:jc w:val="center"/>
                                  <w:textAlignment w:val="baseline"/>
                                  <w:rPr>
                                    <w:sz w:val="16"/>
                                    <w:szCs w:val="16"/>
                                  </w:rPr>
                                </w:pPr>
                                <w:r w:rsidRPr="002B5B04">
                                  <w:rPr>
                                    <w:rFonts w:ascii="Arial" w:eastAsia="Times New Roman" w:hAnsi="Arial" w:cs="Arial"/>
                                    <w:b/>
                                    <w:bCs/>
                                    <w:i/>
                                    <w:iCs/>
                                    <w:color w:val="140A9C"/>
                                    <w:kern w:val="24"/>
                                    <w:sz w:val="16"/>
                                    <w:szCs w:val="16"/>
                                    <w:u w:val="single"/>
                                  </w:rPr>
                                  <w:t xml:space="preserve">Bước 6 : </w:t>
                                </w:r>
                                <w:r>
                                  <w:rPr>
                                    <w:rFonts w:ascii="Arial" w:eastAsia="Times New Roman" w:hAnsi="Arial" w:cs="Arial"/>
                                    <w:b/>
                                    <w:bCs/>
                                    <w:i/>
                                    <w:iCs/>
                                    <w:color w:val="140A9C"/>
                                    <w:kern w:val="24"/>
                                    <w:sz w:val="16"/>
                                    <w:szCs w:val="16"/>
                                    <w:u w:val="single"/>
                                  </w:rPr>
                                  <w:t>Bảo quản : Siêu thị Big C, Metro, Fivimart, Hapro, Cửa hàng</w:t>
                                </w:r>
                              </w:p>
                            </w:txbxContent>
                          </wps:txbx>
                          <wps:bodyPr vert="horz" wrap="square" lIns="91440" tIns="45720" rIns="91440" bIns="45720" numCol="1" anchor="t" anchorCtr="0" compatLnSpc="1">
                            <a:prstTxWarp prst="textNoShape">
                              <a:avLst/>
                            </a:prstTxWarp>
                          </wps:bodyPr>
                        </wps:wsp>
                        <wps:wsp>
                          <wps:cNvPr id="36" name="Text Box 13"/>
                          <wps:cNvSpPr txBox="1">
                            <a:spLocks noChangeArrowheads="1"/>
                          </wps:cNvSpPr>
                          <wps:spPr bwMode="auto">
                            <a:xfrm>
                              <a:off x="1223" y="2513"/>
                              <a:ext cx="573" cy="568"/>
                            </a:xfrm>
                            <a:prstGeom prst="rect">
                              <a:avLst/>
                            </a:prstGeom>
                            <a:noFill/>
                            <a:ln w="9525">
                              <a:solidFill>
                                <a:srgbClr val="FFFFFF"/>
                              </a:solidFill>
                              <a:miter lim="800000"/>
                              <a:headEnd/>
                              <a:tailEnd/>
                            </a:ln>
                          </wps:spPr>
                          <wps:txbx>
                            <w:txbxContent>
                              <w:p w14:paraId="14FDFA0C"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3a</w:t>
                                </w:r>
                              </w:p>
                            </w:txbxContent>
                          </wps:txbx>
                          <wps:bodyPr vert="horz" wrap="square" lIns="91440" tIns="45720" rIns="91440" bIns="45720" numCol="1" anchor="t" anchorCtr="0" compatLnSpc="1">
                            <a:prstTxWarp prst="textNoShape">
                              <a:avLst/>
                            </a:prstTxWarp>
                          </wps:bodyPr>
                        </wps:wsp>
                        <wps:wsp>
                          <wps:cNvPr id="37" name="Text Box 12"/>
                          <wps:cNvSpPr txBox="1">
                            <a:spLocks noChangeArrowheads="1"/>
                          </wps:cNvSpPr>
                          <wps:spPr bwMode="auto">
                            <a:xfrm>
                              <a:off x="2642" y="2535"/>
                              <a:ext cx="568" cy="546"/>
                            </a:xfrm>
                            <a:prstGeom prst="rect">
                              <a:avLst/>
                            </a:prstGeom>
                            <a:noFill/>
                            <a:ln w="9525">
                              <a:solidFill>
                                <a:srgbClr val="FFFFFF"/>
                              </a:solidFill>
                              <a:miter lim="800000"/>
                              <a:headEnd/>
                              <a:tailEnd/>
                            </a:ln>
                          </wps:spPr>
                          <wps:txbx>
                            <w:txbxContent>
                              <w:p w14:paraId="1D7F1FCA"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3b</w:t>
                                </w:r>
                              </w:p>
                            </w:txbxContent>
                          </wps:txbx>
                          <wps:bodyPr vert="horz" wrap="square" lIns="91440" tIns="45720" rIns="91440" bIns="45720" numCol="1" anchor="t" anchorCtr="0" compatLnSpc="1">
                            <a:prstTxWarp prst="textNoShape">
                              <a:avLst/>
                            </a:prstTxWarp>
                          </wps:bodyPr>
                        </wps:wsp>
                        <wps:wsp>
                          <wps:cNvPr id="40" name="Text Box 9"/>
                          <wps:cNvSpPr txBox="1">
                            <a:spLocks noChangeArrowheads="1"/>
                          </wps:cNvSpPr>
                          <wps:spPr bwMode="auto">
                            <a:xfrm>
                              <a:off x="616" y="4449"/>
                              <a:ext cx="568" cy="472"/>
                            </a:xfrm>
                            <a:prstGeom prst="rect">
                              <a:avLst/>
                            </a:prstGeom>
                            <a:noFill/>
                            <a:ln w="9525">
                              <a:solidFill>
                                <a:srgbClr val="FFFFFF"/>
                              </a:solidFill>
                              <a:miter lim="800000"/>
                              <a:headEnd/>
                              <a:tailEnd/>
                            </a:ln>
                          </wps:spPr>
                          <wps:txbx>
                            <w:txbxContent>
                              <w:p w14:paraId="01C190C4"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5a</w:t>
                                </w:r>
                              </w:p>
                            </w:txbxContent>
                          </wps:txbx>
                          <wps:bodyPr vert="horz" wrap="square" lIns="91440" tIns="45720" rIns="91440" bIns="45720" numCol="1" anchor="t" anchorCtr="0" compatLnSpc="1">
                            <a:prstTxWarp prst="textNoShape">
                              <a:avLst/>
                            </a:prstTxWarp>
                          </wps:bodyPr>
                        </wps:wsp>
                        <wps:wsp>
                          <wps:cNvPr id="41" name="Text Box 8"/>
                          <wps:cNvSpPr txBox="1">
                            <a:spLocks noChangeArrowheads="1"/>
                          </wps:cNvSpPr>
                          <wps:spPr bwMode="auto">
                            <a:xfrm>
                              <a:off x="2466" y="4449"/>
                              <a:ext cx="568" cy="472"/>
                            </a:xfrm>
                            <a:prstGeom prst="rect">
                              <a:avLst/>
                            </a:prstGeom>
                            <a:noFill/>
                            <a:ln w="9525">
                              <a:solidFill>
                                <a:srgbClr val="FFFFFF"/>
                              </a:solidFill>
                              <a:miter lim="800000"/>
                              <a:headEnd/>
                              <a:tailEnd/>
                            </a:ln>
                          </wps:spPr>
                          <wps:txbx>
                            <w:txbxContent>
                              <w:p w14:paraId="6FD5C559"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5b</w:t>
                                </w:r>
                              </w:p>
                            </w:txbxContent>
                          </wps:txbx>
                          <wps:bodyPr vert="horz" wrap="square" lIns="91440" tIns="45720" rIns="91440" bIns="45720" numCol="1" anchor="t" anchorCtr="0" compatLnSpc="1">
                            <a:prstTxWarp prst="textNoShape">
                              <a:avLst/>
                            </a:prstTxWarp>
                          </wps:bodyPr>
                        </wps:wsp>
                        <wps:wsp>
                          <wps:cNvPr id="42" name="Text Box 7"/>
                          <wps:cNvSpPr txBox="1">
                            <a:spLocks noChangeArrowheads="1"/>
                          </wps:cNvSpPr>
                          <wps:spPr bwMode="auto">
                            <a:xfrm>
                              <a:off x="616" y="6257"/>
                              <a:ext cx="568" cy="472"/>
                            </a:xfrm>
                            <a:prstGeom prst="rect">
                              <a:avLst/>
                            </a:prstGeom>
                            <a:noFill/>
                            <a:ln w="9525">
                              <a:solidFill>
                                <a:srgbClr val="FFFFFF"/>
                              </a:solidFill>
                              <a:miter lim="800000"/>
                              <a:headEnd/>
                              <a:tailEnd/>
                            </a:ln>
                          </wps:spPr>
                          <wps:txbx>
                            <w:txbxContent>
                              <w:p w14:paraId="7885C71A"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7a</w:t>
                                </w:r>
                              </w:p>
                            </w:txbxContent>
                          </wps:txbx>
                          <wps:bodyPr vert="horz" wrap="square" lIns="91440" tIns="45720" rIns="91440" bIns="45720" numCol="1" anchor="t" anchorCtr="0" compatLnSpc="1">
                            <a:prstTxWarp prst="textNoShape">
                              <a:avLst/>
                            </a:prstTxWarp>
                          </wps:bodyPr>
                        </wps:wsp>
                        <wps:wsp>
                          <wps:cNvPr id="43" name="Text Box 6"/>
                          <wps:cNvSpPr txBox="1">
                            <a:spLocks noChangeArrowheads="1"/>
                          </wps:cNvSpPr>
                          <wps:spPr bwMode="auto">
                            <a:xfrm>
                              <a:off x="2568" y="6312"/>
                              <a:ext cx="568" cy="472"/>
                            </a:xfrm>
                            <a:prstGeom prst="rect">
                              <a:avLst/>
                            </a:prstGeom>
                            <a:noFill/>
                            <a:ln w="9525">
                              <a:solidFill>
                                <a:srgbClr val="FFFFFF"/>
                              </a:solidFill>
                              <a:miter lim="800000"/>
                              <a:headEnd/>
                              <a:tailEnd/>
                            </a:ln>
                          </wps:spPr>
                          <wps:txbx>
                            <w:txbxContent>
                              <w:p w14:paraId="4C52CF0E"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7b</w:t>
                                </w:r>
                              </w:p>
                            </w:txbxContent>
                          </wps:txbx>
                          <wps:bodyPr vert="horz" wrap="square" lIns="91440" tIns="45720" rIns="91440" bIns="45720" numCol="1" anchor="t" anchorCtr="0" compatLnSpc="1">
                            <a:prstTxWarp prst="textNoShape">
                              <a:avLst/>
                            </a:prstTxWarp>
                          </wps:bodyPr>
                        </wps:wsp>
                        <wps:wsp>
                          <wps:cNvPr id="44" name="Text Box 5"/>
                          <wps:cNvSpPr txBox="1">
                            <a:spLocks noChangeArrowheads="1"/>
                          </wps:cNvSpPr>
                          <wps:spPr bwMode="auto">
                            <a:xfrm>
                              <a:off x="1409" y="833"/>
                              <a:ext cx="568" cy="472"/>
                            </a:xfrm>
                            <a:prstGeom prst="rect">
                              <a:avLst/>
                            </a:prstGeom>
                            <a:noFill/>
                            <a:ln w="9525">
                              <a:solidFill>
                                <a:srgbClr val="FFFFFF"/>
                              </a:solidFill>
                              <a:miter lim="800000"/>
                              <a:headEnd/>
                              <a:tailEnd/>
                            </a:ln>
                          </wps:spPr>
                          <wps:txbx>
                            <w:txbxContent>
                              <w:p w14:paraId="2B8F422C"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1a</w:t>
                                </w:r>
                              </w:p>
                            </w:txbxContent>
                          </wps:txbx>
                          <wps:bodyPr vert="horz" wrap="square" lIns="91440" tIns="45720" rIns="91440" bIns="45720" numCol="1" anchor="t" anchorCtr="0" compatLnSpc="1">
                            <a:prstTxWarp prst="textNoShape">
                              <a:avLst/>
                            </a:prstTxWarp>
                          </wps:bodyPr>
                        </wps:wsp>
                      </wpg:grpSp>
                      <wps:wsp>
                        <wps:cNvPr id="3" name="Flèche vers le bas 3"/>
                        <wps:cNvSpPr/>
                        <wps:spPr>
                          <a:xfrm>
                            <a:off x="962025" y="361950"/>
                            <a:ext cx="152710" cy="282695"/>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5" name="Flèche vers le bas 5"/>
                        <wps:cNvSpPr/>
                        <wps:spPr>
                          <a:xfrm>
                            <a:off x="523875" y="1143000"/>
                            <a:ext cx="140970" cy="369972"/>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7" name="Flèche vers le bas 7"/>
                        <wps:cNvSpPr/>
                        <wps:spPr>
                          <a:xfrm>
                            <a:off x="1533525" y="1143000"/>
                            <a:ext cx="140970" cy="356870"/>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8" name="Flèche vers le bas 8"/>
                        <wps:cNvSpPr/>
                        <wps:spPr>
                          <a:xfrm>
                            <a:off x="552450" y="1857375"/>
                            <a:ext cx="131445" cy="455295"/>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1533525" y="1866900"/>
                            <a:ext cx="131445" cy="455295"/>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10" name="Flèche vers le bas 10"/>
                        <wps:cNvSpPr/>
                        <wps:spPr>
                          <a:xfrm>
                            <a:off x="590550" y="2771775"/>
                            <a:ext cx="131445" cy="318770"/>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s:wsp>
                        <wps:cNvPr id="11" name="Flèche vers le bas 11"/>
                        <wps:cNvSpPr/>
                        <wps:spPr>
                          <a:xfrm>
                            <a:off x="1485900" y="2790825"/>
                            <a:ext cx="131445" cy="318770"/>
                          </a:xfrm>
                          <a:prstGeom prst="downArrow">
                            <a:avLst/>
                          </a:prstGeom>
                          <a:solidFill>
                            <a:srgbClr val="5B9BD5"/>
                          </a:solidFill>
                          <a:ln w="12700" cap="flat" cmpd="sng" algn="ctr">
                            <a:solidFill>
                              <a:srgbClr val="5B9BD5">
                                <a:shade val="50000"/>
                              </a:srgbClr>
                            </a:solidFill>
                            <a:prstDash val="solid"/>
                            <a:miter lim="800000"/>
                          </a:ln>
                          <a:effectLst/>
                        </wps:spPr>
                        <wps:bodyPr rtlCol="0" anchor="ctr"/>
                      </wps:wsp>
                    </wpg:wgp>
                  </a:graphicData>
                </a:graphic>
              </wp:anchor>
            </w:drawing>
          </mc:Choice>
          <mc:Fallback>
            <w:pict>
              <v:group w14:anchorId="1513B675" id="Groupe 6" o:spid="_x0000_s1026" style="position:absolute;left:0;text-align:left;margin-left:-.3pt;margin-top:-.05pt;width:426.1pt;height:307.55pt;z-index:251659264" coordsize="54115,39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">
                <v:group id="Group 1" o:spid="_x0000_s1027" style="position:absolute;width:54115;height:39059" coordorigin="-38,-20" coordsize="10877,8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rect id="AutoShape 46" o:spid="_x0000_s1028" style="position:absolute;left:856;top:89;width:9360;height: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o:lock v:ext="edit" aspectratio="t" text="t"/>
                  </v:rect>
                  <v:shapetype id="_x0000_t202" coordsize="21600,21600" o:spt="202" path="m,l,21600r21600,l21600,xe">
                    <v:stroke joinstyle="miter"/>
                    <v:path gradientshapeok="t" o:connecttype="rect"/>
                  </v:shapetype>
                  <v:shape id="Text Box 7" o:spid="_x0000_s1029" type="#_x0000_t202" style="position:absolute;left:2554;top:3280;width:140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" fillcolor="#a5a5a5" strokecolor="window" strokeweight="1.5pt">
                    <v:textbox>
                      <w:txbxContent>
                        <w:p w14:paraId="1A959C5B"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rPr>
                            <w:t>4b Kho nhà máy</w:t>
                          </w:r>
                        </w:p>
                      </w:txbxContent>
                    </v:textbox>
                  </v:shape>
                  <v:shape id="Text Box 30" o:spid="_x0000_s1030" type="#_x0000_t202" style="position:absolute;left:4015;top:6266;width:5918;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3E935A5"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 xml:space="preserve">Bước 7: </w:t>
                          </w:r>
                          <w:r>
                            <w:rPr>
                              <w:rFonts w:ascii="Arial" w:eastAsia="Times New Roman" w:hAnsi="Arial" w:cs="Arial"/>
                              <w:b/>
                              <w:bCs/>
                              <w:i/>
                              <w:iCs/>
                              <w:color w:val="140A9C"/>
                              <w:kern w:val="24"/>
                              <w:sz w:val="16"/>
                              <w:szCs w:val="16"/>
                              <w:u w:val="single"/>
                            </w:rPr>
                            <w:t>Km cuối cùng của sản phẩm sữa chua đến hộ gia đình</w:t>
                          </w:r>
                        </w:p>
                      </w:txbxContent>
                    </v:textbox>
                  </v:shape>
                  <v:shape id="Text Box 15" o:spid="_x0000_s1031" type="#_x0000_t202" style="position:absolute;left:773;top:6865;width:2754;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" fillcolor="#ffc000" strokecolor="window" strokeweight="1.5pt">
                    <v:textbox>
                      <w:txbxContent>
                        <w:p w14:paraId="5E10DCB3"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lang w:val="fr-CA"/>
                            </w:rPr>
                            <w:t>Hộ gia đình</w:t>
                          </w:r>
                        </w:p>
                      </w:txbxContent>
                    </v:textbox>
                  </v:shape>
                  <v:shape id="Text Box 13" o:spid="_x0000_s1032" type="#_x0000_t202" style="position:absolute;left:2430;top:5173;width:1585;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" fillcolor="#f7bda4" strokecolor="#ed7d31" strokeweight=".5pt">
                    <v:fill color2="#f8a581" rotate="t" colors="0 #f7bda4;.5 #f5b195;1 #f8a581" focus="100%" type="gradient">
                      <o:fill v:ext="view" type="gradientUnscaled"/>
                    </v:fill>
                    <v:textbox>
                      <w:txbxContent>
                        <w:p w14:paraId="4E46C8A1" w14:textId="77777777" w:rsidR="007D0930" w:rsidRPr="00C11161" w:rsidRDefault="007D0930" w:rsidP="007D0930">
                          <w:pPr>
                            <w:pStyle w:val="NormalWeb"/>
                            <w:spacing w:after="0"/>
                            <w:jc w:val="center"/>
                            <w:textAlignment w:val="baseline"/>
                            <w:rPr>
                              <w:color w:val="0070C0"/>
                              <w:sz w:val="16"/>
                              <w:szCs w:val="16"/>
                            </w:rPr>
                          </w:pPr>
                          <w:r w:rsidRPr="00C11161">
                            <w:rPr>
                              <w:rFonts w:ascii="Arial" w:eastAsia="Times New Roman" w:hAnsi="Arial" w:cs="Calibri"/>
                              <w:b/>
                              <w:bCs/>
                              <w:color w:val="0070C0"/>
                              <w:kern w:val="24"/>
                              <w:sz w:val="16"/>
                              <w:szCs w:val="16"/>
                            </w:rPr>
                            <w:t>6b Cửa hàng tư nhân</w:t>
                          </w:r>
                        </w:p>
                      </w:txbxContent>
                    </v:textbox>
                  </v:shape>
                  <v:shape id="Text Box 11" o:spid="_x0000_s1033" type="#_x0000_t202" style="position:absolute;left:4105;top:737;width:53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56070DB"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1: Thu gom vận chuyển sữa</w:t>
                          </w:r>
                          <w:r>
                            <w:rPr>
                              <w:rFonts w:ascii="Arial" w:eastAsia="Times New Roman" w:hAnsi="Arial" w:cs="Arial"/>
                              <w:b/>
                              <w:bCs/>
                              <w:i/>
                              <w:iCs/>
                              <w:color w:val="140A9C"/>
                              <w:kern w:val="24"/>
                              <w:sz w:val="16"/>
                              <w:szCs w:val="16"/>
                              <w:u w:val="single"/>
                            </w:rPr>
                            <w:t xml:space="preserve"> tại các trang trại</w:t>
                          </w:r>
                        </w:p>
                      </w:txbxContent>
                    </v:textbox>
                  </v:shape>
                  <v:shape id="Text Box 7" o:spid="_x0000_s1034" type="#_x0000_t202" style="position:absolute;left:352;top:3280;width:1642;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" fillcolor="#a5a5a5" strokecolor="window" strokeweight="1.5pt">
                    <v:textbox>
                      <w:txbxContent>
                        <w:p w14:paraId="20E7026A" w14:textId="77777777" w:rsidR="007D0930" w:rsidRPr="002B5B04" w:rsidRDefault="007D0930" w:rsidP="007D0930">
                          <w:pPr>
                            <w:pStyle w:val="NormalWeb"/>
                            <w:spacing w:after="0"/>
                            <w:jc w:val="center"/>
                            <w:textAlignment w:val="baseline"/>
                            <w:rPr>
                              <w:sz w:val="16"/>
                              <w:szCs w:val="16"/>
                            </w:rPr>
                          </w:pPr>
                          <w:r w:rsidRPr="007D0930">
                            <w:rPr>
                              <w:rFonts w:ascii="Arial" w:eastAsia="Times New Roman" w:hAnsi="Arial" w:cs="Calibri"/>
                              <w:b/>
                              <w:bCs/>
                              <w:color w:val="FFFFFF"/>
                              <w:kern w:val="24"/>
                              <w:sz w:val="16"/>
                              <w:szCs w:val="16"/>
                            </w:rPr>
                            <w:t>4a  Kho nhà phân phối</w:t>
                          </w:r>
                        </w:p>
                      </w:txbxContent>
                    </v:textbox>
                  </v:shape>
                  <v:rect id="Rectangle 22" o:spid="_x0000_s1035" style="position:absolute;left:-38;top:-20;width:4207;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" fillcolor="#f7bda4" strokecolor="#ed7d31" strokeweight=".5pt">
                    <v:fill color2="#f8a581" rotate="t" colors="0 #f7bda4;.5 #f5b195;1 #f8a581" focus="100%" type="gradient">
                      <o:fill v:ext="view" type="gradientUnscaled"/>
                    </v:fill>
                    <v:textbox>
                      <w:txbxContent>
                        <w:p w14:paraId="1475F23C" w14:textId="77777777" w:rsidR="007D0930" w:rsidRPr="00C90B3C" w:rsidRDefault="007D0930" w:rsidP="007D0930">
                          <w:pPr>
                            <w:pStyle w:val="NormalWeb"/>
                            <w:spacing w:after="0"/>
                            <w:jc w:val="center"/>
                            <w:textAlignment w:val="baseline"/>
                            <w:rPr>
                              <w:sz w:val="16"/>
                              <w:szCs w:val="16"/>
                            </w:rPr>
                          </w:pPr>
                          <w:r w:rsidRPr="00C90B3C">
                            <w:rPr>
                              <w:rFonts w:ascii="Arial" w:eastAsia="Times New Roman" w:hAnsi="Arial" w:cs="Calibri"/>
                              <w:b/>
                              <w:bCs/>
                              <w:color w:val="140A9C"/>
                              <w:kern w:val="24"/>
                              <w:sz w:val="16"/>
                              <w:szCs w:val="16"/>
                            </w:rPr>
                            <w:t>Thu gom tại các nông trại miền Bắc và miền Trung ở Việt Nam</w:t>
                          </w:r>
                        </w:p>
                      </w:txbxContent>
                    </v:textbox>
                  </v:rect>
                  <v:shape id="Text Box 6" o:spid="_x0000_s1036" type="#_x0000_t202" style="position:absolute;left:440;top:1410;width:3232;height:1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60B0EDFE" w14:textId="77777777" w:rsidR="007D0930" w:rsidRPr="002B5B04" w:rsidRDefault="007D0930" w:rsidP="007D0930">
                          <w:pPr>
                            <w:pStyle w:val="NormalWeb"/>
                            <w:spacing w:after="0"/>
                            <w:jc w:val="center"/>
                            <w:textAlignment w:val="baseline"/>
                            <w:rPr>
                              <w:sz w:val="16"/>
                              <w:szCs w:val="16"/>
                            </w:rPr>
                          </w:pPr>
                          <w:r w:rsidRPr="002B5B04">
                            <w:rPr>
                              <w:rFonts w:ascii="Arial" w:eastAsia="Times New Roman" w:hAnsi="Arial" w:cs="Calibri"/>
                              <w:b/>
                              <w:bCs/>
                              <w:color w:val="C00000"/>
                              <w:kern w:val="24"/>
                              <w:sz w:val="16"/>
                              <w:szCs w:val="16"/>
                            </w:rPr>
                            <w:t>2 Nhà máy sản xuất sữa chua Vinamilk ở</w:t>
                          </w:r>
                          <w:r>
                            <w:rPr>
                              <w:rFonts w:ascii="Arial" w:eastAsia="Times New Roman" w:hAnsi="Arial" w:cs="Calibri"/>
                              <w:b/>
                              <w:bCs/>
                              <w:color w:val="C00000"/>
                              <w:kern w:val="24"/>
                              <w:sz w:val="16"/>
                              <w:szCs w:val="16"/>
                            </w:rPr>
                            <w:t xml:space="preserve"> Tiên Du, Bắc Ninh</w:t>
                          </w:r>
                        </w:p>
                      </w:txbxContent>
                    </v:textbox>
                  </v:shape>
                  <v:shape id="Text Box 11" o:spid="_x0000_s1037" type="#_x0000_t202" style="position:absolute;left:4105;top:1596;width:605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8577F65" w14:textId="77777777" w:rsidR="007D0930" w:rsidRPr="002B5B04" w:rsidRDefault="007D0930" w:rsidP="007D0930">
                          <w:pPr>
                            <w:pStyle w:val="NormalWeb"/>
                            <w:spacing w:after="0"/>
                            <w:textAlignment w:val="baseline"/>
                            <w:rPr>
                              <w:sz w:val="16"/>
                              <w:szCs w:val="16"/>
                            </w:rPr>
                          </w:pPr>
                          <w:r>
                            <w:rPr>
                              <w:rFonts w:ascii="Arial" w:eastAsia="Times New Roman" w:hAnsi="Arial" w:cs="Arial"/>
                              <w:b/>
                              <w:bCs/>
                              <w:i/>
                              <w:iCs/>
                              <w:color w:val="140A9C"/>
                              <w:kern w:val="24"/>
                              <w:sz w:val="16"/>
                              <w:szCs w:val="16"/>
                              <w:u w:val="single"/>
                            </w:rPr>
                            <w:t>Bước 2: Bảo quản tại n</w:t>
                          </w:r>
                          <w:r w:rsidRPr="002B5B04">
                            <w:rPr>
                              <w:rFonts w:ascii="Arial" w:eastAsia="Times New Roman" w:hAnsi="Arial" w:cs="Arial"/>
                              <w:b/>
                              <w:bCs/>
                              <w:i/>
                              <w:iCs/>
                              <w:color w:val="140A9C"/>
                              <w:kern w:val="24"/>
                              <w:sz w:val="16"/>
                              <w:szCs w:val="16"/>
                              <w:u w:val="single"/>
                            </w:rPr>
                            <w:t>hà máy sản xuất sữa</w:t>
                          </w:r>
                          <w:r>
                            <w:rPr>
                              <w:rFonts w:ascii="Arial" w:eastAsia="Times New Roman" w:hAnsi="Arial" w:cs="Arial"/>
                              <w:b/>
                              <w:bCs/>
                              <w:i/>
                              <w:iCs/>
                              <w:color w:val="140A9C"/>
                              <w:kern w:val="24"/>
                              <w:sz w:val="16"/>
                              <w:szCs w:val="16"/>
                              <w:u w:val="single"/>
                            </w:rPr>
                            <w:t xml:space="preserve"> Vinamilk</w:t>
                          </w:r>
                        </w:p>
                      </w:txbxContent>
                    </v:textbox>
                  </v:shape>
                  <v:shape id="Text Box 11" o:spid="_x0000_s1038" type="#_x0000_t202" style="position:absolute;left:4105;top:2455;width:637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4F25601"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3: Vận chuyển đến kho</w:t>
                          </w:r>
                          <w:r>
                            <w:rPr>
                              <w:rFonts w:ascii="Arial" w:eastAsia="Times New Roman" w:hAnsi="Arial" w:cs="Arial"/>
                              <w:b/>
                              <w:bCs/>
                              <w:i/>
                              <w:iCs/>
                              <w:color w:val="140A9C"/>
                              <w:kern w:val="24"/>
                              <w:sz w:val="16"/>
                              <w:szCs w:val="16"/>
                              <w:u w:val="single"/>
                            </w:rPr>
                            <w:t xml:space="preserve"> của nhà phân phối hoặc kho của nhà máy sản xuất</w:t>
                          </w:r>
                        </w:p>
                      </w:txbxContent>
                    </v:textbox>
                  </v:shape>
                  <v:shape id="Text Box 11" o:spid="_x0000_s1039" type="#_x0000_t202" style="position:absolute;left:4105;top:3434;width:322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4968B49" w14:textId="77777777" w:rsidR="007D0930" w:rsidRPr="002B5B04" w:rsidRDefault="007D0930" w:rsidP="007D0930">
                          <w:pPr>
                            <w:pStyle w:val="NormalWeb"/>
                            <w:spacing w:after="0"/>
                            <w:textAlignment w:val="baseline"/>
                            <w:rPr>
                              <w:sz w:val="16"/>
                              <w:szCs w:val="16"/>
                            </w:rPr>
                          </w:pPr>
                          <w:r w:rsidRPr="002B5B04">
                            <w:rPr>
                              <w:rFonts w:ascii="Arial" w:eastAsia="Times New Roman" w:hAnsi="Arial" w:cs="Arial"/>
                              <w:b/>
                              <w:bCs/>
                              <w:i/>
                              <w:iCs/>
                              <w:color w:val="140A9C"/>
                              <w:kern w:val="24"/>
                              <w:sz w:val="16"/>
                              <w:szCs w:val="16"/>
                              <w:u w:val="single"/>
                            </w:rPr>
                            <w:t>Bước 4 : Bảo quản tại kho</w:t>
                          </w:r>
                        </w:p>
                      </w:txbxContent>
                    </v:textbox>
                  </v:shape>
                  <v:shape id="Text Box 13" o:spid="_x0000_s1040" type="#_x0000_t202" style="position:absolute;left:52;top:5164;width:2202;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" fillcolor="#f7bda4" strokecolor="#ed7d31" strokeweight=".5pt">
                    <v:fill color2="#f8a581" rotate="t" colors="0 #f7bda4;.5 #f5b195;1 #f8a581" focus="100%" type="gradient">
                      <o:fill v:ext="view" type="gradientUnscaled"/>
                    </v:fill>
                    <v:textbox>
                      <w:txbxContent>
                        <w:p w14:paraId="1C8D771E" w14:textId="77777777" w:rsidR="007D0930" w:rsidRPr="00C11161" w:rsidRDefault="007D0930" w:rsidP="007D0930">
                          <w:pPr>
                            <w:pStyle w:val="NormalWeb"/>
                            <w:spacing w:after="0"/>
                            <w:jc w:val="center"/>
                            <w:textAlignment w:val="baseline"/>
                            <w:rPr>
                              <w:color w:val="0070C0"/>
                              <w:sz w:val="16"/>
                              <w:szCs w:val="16"/>
                            </w:rPr>
                          </w:pPr>
                          <w:r w:rsidRPr="00C11161">
                            <w:rPr>
                              <w:rFonts w:ascii="Arial" w:eastAsia="Times New Roman" w:hAnsi="Arial" w:cs="Calibri"/>
                              <w:b/>
                              <w:bCs/>
                              <w:color w:val="0070C0"/>
                              <w:kern w:val="24"/>
                              <w:sz w:val="16"/>
                              <w:szCs w:val="16"/>
                            </w:rPr>
                            <w:t>6a Hệ thống các đại siêu thị và cửa hàng nhà máy</w:t>
                          </w:r>
                        </w:p>
                      </w:txbxContent>
                    </v:textbox>
                  </v:shape>
                  <v:shape id="Text Box 11" o:spid="_x0000_s1041" type="#_x0000_t202" style="position:absolute;left:4148;top:4224;width:6691;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354C64F" w14:textId="77777777" w:rsidR="007D0930" w:rsidRPr="002B5B04" w:rsidRDefault="007D0930" w:rsidP="007D0930">
                          <w:pPr>
                            <w:pStyle w:val="NormalWeb"/>
                            <w:spacing w:after="0"/>
                            <w:ind w:right="-19"/>
                            <w:textAlignment w:val="baseline"/>
                            <w:rPr>
                              <w:sz w:val="16"/>
                              <w:szCs w:val="16"/>
                            </w:rPr>
                          </w:pPr>
                          <w:r w:rsidRPr="002B5B04">
                            <w:rPr>
                              <w:rFonts w:ascii="Arial" w:eastAsia="Times New Roman" w:hAnsi="Arial" w:cs="Arial"/>
                              <w:b/>
                              <w:bCs/>
                              <w:i/>
                              <w:iCs/>
                              <w:color w:val="140A9C"/>
                              <w:kern w:val="24"/>
                              <w:sz w:val="16"/>
                              <w:szCs w:val="16"/>
                              <w:u w:val="single"/>
                            </w:rPr>
                            <w:t xml:space="preserve">Bước 5 : Vận chuyển đến </w:t>
                          </w:r>
                          <w:r>
                            <w:rPr>
                              <w:rFonts w:ascii="Arial" w:eastAsia="Times New Roman" w:hAnsi="Arial" w:cs="Arial"/>
                              <w:b/>
                              <w:bCs/>
                              <w:i/>
                              <w:iCs/>
                              <w:color w:val="140A9C"/>
                              <w:kern w:val="24"/>
                              <w:sz w:val="16"/>
                              <w:szCs w:val="16"/>
                              <w:u w:val="single"/>
                            </w:rPr>
                            <w:t xml:space="preserve">chuỗi các </w:t>
                          </w:r>
                          <w:r w:rsidRPr="002B5B04">
                            <w:rPr>
                              <w:rFonts w:ascii="Arial" w:eastAsia="Times New Roman" w:hAnsi="Arial" w:cs="Arial"/>
                              <w:b/>
                              <w:bCs/>
                              <w:i/>
                              <w:iCs/>
                              <w:color w:val="140A9C"/>
                              <w:kern w:val="24"/>
                              <w:sz w:val="16"/>
                              <w:szCs w:val="16"/>
                              <w:u w:val="single"/>
                            </w:rPr>
                            <w:t>cửa hàng</w:t>
                          </w:r>
                          <w:r>
                            <w:rPr>
                              <w:rFonts w:ascii="Arial" w:eastAsia="Times New Roman" w:hAnsi="Arial" w:cs="Arial"/>
                              <w:b/>
                              <w:bCs/>
                              <w:i/>
                              <w:iCs/>
                              <w:color w:val="140A9C"/>
                              <w:kern w:val="24"/>
                              <w:sz w:val="16"/>
                              <w:szCs w:val="16"/>
                              <w:u w:val="single"/>
                            </w:rPr>
                            <w:t xml:space="preserve"> bán lẻ trong thành phố Hà Nội</w:t>
                          </w:r>
                          <w:r w:rsidRPr="002B5B04">
                            <w:rPr>
                              <w:rFonts w:ascii="Arial" w:eastAsia="Times New Roman" w:hAnsi="Arial" w:cs="Arial"/>
                              <w:b/>
                              <w:bCs/>
                              <w:i/>
                              <w:iCs/>
                              <w:color w:val="140A9C"/>
                              <w:kern w:val="24"/>
                              <w:sz w:val="16"/>
                              <w:szCs w:val="16"/>
                              <w:u w:val="single"/>
                            </w:rPr>
                            <w:t>,</w:t>
                          </w:r>
                          <w:r>
                            <w:rPr>
                              <w:rFonts w:ascii="Arial" w:eastAsia="Times New Roman" w:hAnsi="Arial" w:cs="Arial"/>
                              <w:b/>
                              <w:bCs/>
                              <w:i/>
                              <w:iCs/>
                              <w:color w:val="140A9C"/>
                              <w:kern w:val="24"/>
                              <w:sz w:val="16"/>
                              <w:szCs w:val="16"/>
                              <w:u w:val="single"/>
                            </w:rPr>
                            <w:t xml:space="preserve"> các hệ thống</w:t>
                          </w:r>
                          <w:r w:rsidRPr="002B5B04">
                            <w:rPr>
                              <w:rFonts w:ascii="Arial" w:eastAsia="Times New Roman" w:hAnsi="Arial" w:cs="Arial"/>
                              <w:b/>
                              <w:bCs/>
                              <w:i/>
                              <w:iCs/>
                              <w:color w:val="140A9C"/>
                              <w:kern w:val="24"/>
                              <w:sz w:val="16"/>
                              <w:szCs w:val="16"/>
                              <w:u w:val="single"/>
                            </w:rPr>
                            <w:t xml:space="preserve"> siêu thị</w:t>
                          </w:r>
                          <w:r>
                            <w:rPr>
                              <w:rFonts w:ascii="Arial" w:eastAsia="Times New Roman" w:hAnsi="Arial" w:cs="Arial"/>
                              <w:b/>
                              <w:bCs/>
                              <w:i/>
                              <w:iCs/>
                              <w:color w:val="140A9C"/>
                              <w:kern w:val="24"/>
                              <w:sz w:val="16"/>
                              <w:szCs w:val="16"/>
                              <w:u w:val="single"/>
                            </w:rPr>
                            <w:t xml:space="preserve"> Big C, Metro ở Hà Nội</w:t>
                          </w:r>
                        </w:p>
                      </w:txbxContent>
                    </v:textbox>
                  </v:shape>
                  <v:shape id="Text Box 30" o:spid="_x0000_s1042" type="#_x0000_t202" style="position:absolute;left:4015;top:5299;width:649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514A993" w14:textId="77777777" w:rsidR="007D0930" w:rsidRPr="002B5B04" w:rsidRDefault="007D0930" w:rsidP="007D0930">
                          <w:pPr>
                            <w:pStyle w:val="NormalWeb"/>
                            <w:spacing w:after="0"/>
                            <w:jc w:val="center"/>
                            <w:textAlignment w:val="baseline"/>
                            <w:rPr>
                              <w:sz w:val="16"/>
                              <w:szCs w:val="16"/>
                            </w:rPr>
                          </w:pPr>
                          <w:r w:rsidRPr="002B5B04">
                            <w:rPr>
                              <w:rFonts w:ascii="Arial" w:eastAsia="Times New Roman" w:hAnsi="Arial" w:cs="Arial"/>
                              <w:b/>
                              <w:bCs/>
                              <w:i/>
                              <w:iCs/>
                              <w:color w:val="140A9C"/>
                              <w:kern w:val="24"/>
                              <w:sz w:val="16"/>
                              <w:szCs w:val="16"/>
                              <w:u w:val="single"/>
                            </w:rPr>
                            <w:t xml:space="preserve">Bước 6 : </w:t>
                          </w:r>
                          <w:r>
                            <w:rPr>
                              <w:rFonts w:ascii="Arial" w:eastAsia="Times New Roman" w:hAnsi="Arial" w:cs="Arial"/>
                              <w:b/>
                              <w:bCs/>
                              <w:i/>
                              <w:iCs/>
                              <w:color w:val="140A9C"/>
                              <w:kern w:val="24"/>
                              <w:sz w:val="16"/>
                              <w:szCs w:val="16"/>
                              <w:u w:val="single"/>
                            </w:rPr>
                            <w:t>Bảo quản : Siêu thị Big C, Metro, Fivimart, Hapro, Cửa hàng</w:t>
                          </w:r>
                        </w:p>
                      </w:txbxContent>
                    </v:textbox>
                  </v:shape>
                  <v:shape id="Text Box 13" o:spid="_x0000_s1043" type="#_x0000_t202" style="position:absolute;left:1223;top:2513;width:573;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" filled="f" strokecolor="white">
                    <v:textbox>
                      <w:txbxContent>
                        <w:p w14:paraId="14FDFA0C"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3a</w:t>
                          </w:r>
                        </w:p>
                      </w:txbxContent>
                    </v:textbox>
                  </v:shape>
                  <v:shape id="Text Box 12" o:spid="_x0000_s1044" type="#_x0000_t202" style="position:absolute;left:2642;top:2535;width:568;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" filled="f" strokecolor="white">
                    <v:textbox>
                      <w:txbxContent>
                        <w:p w14:paraId="1D7F1FCA"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3b</w:t>
                          </w:r>
                        </w:p>
                      </w:txbxContent>
                    </v:textbox>
                  </v:shape>
                  <v:shape id="Text Box 9" o:spid="_x0000_s1045" type="#_x0000_t202" style="position:absolute;left:616;top:4449;width:5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" filled="f" strokecolor="white">
                    <v:textbox>
                      <w:txbxContent>
                        <w:p w14:paraId="01C190C4"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5a</w:t>
                          </w:r>
                        </w:p>
                      </w:txbxContent>
                    </v:textbox>
                  </v:shape>
                  <v:shape id="Text Box 8" o:spid="_x0000_s1046" type="#_x0000_t202" style="position:absolute;left:2466;top:4449;width:5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" filled="f" strokecolor="white">
                    <v:textbox>
                      <w:txbxContent>
                        <w:p w14:paraId="6FD5C559"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5b</w:t>
                          </w:r>
                        </w:p>
                      </w:txbxContent>
                    </v:textbox>
                  </v:shape>
                  <v:shape id="Text Box 7" o:spid="_x0000_s1047" type="#_x0000_t202" style="position:absolute;left:616;top:6257;width:5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" filled="f" strokecolor="white">
                    <v:textbox>
                      <w:txbxContent>
                        <w:p w14:paraId="7885C71A"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7a</w:t>
                          </w:r>
                        </w:p>
                      </w:txbxContent>
                    </v:textbox>
                  </v:shape>
                  <v:shape id="Text Box 6" o:spid="_x0000_s1048" type="#_x0000_t202" style="position:absolute;left:2568;top:6312;width:5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" filled="f" strokecolor="white">
                    <v:textbox>
                      <w:txbxContent>
                        <w:p w14:paraId="4C52CF0E"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7b</w:t>
                          </w:r>
                        </w:p>
                      </w:txbxContent>
                    </v:textbox>
                  </v:shape>
                  <v:shape id="Text Box 5" o:spid="_x0000_s1049" type="#_x0000_t202" style="position:absolute;left:1409;top:833;width:5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" filled="f" strokecolor="white">
                    <v:textbox>
                      <w:txbxContent>
                        <w:p w14:paraId="2B8F422C" w14:textId="77777777" w:rsidR="007D0930" w:rsidRDefault="007D0930" w:rsidP="007D0930">
                          <w:pPr>
                            <w:pStyle w:val="NormalWeb"/>
                            <w:spacing w:after="0"/>
                            <w:textAlignment w:val="baseline"/>
                          </w:pPr>
                          <w:r w:rsidRPr="007D0930">
                            <w:rPr>
                              <w:rFonts w:ascii="Arial" w:eastAsia="Times New Roman" w:hAnsi="Arial" w:cs="Calibri"/>
                              <w:color w:val="000000"/>
                              <w:kern w:val="24"/>
                              <w:sz w:val="20"/>
                              <w:szCs w:val="20"/>
                            </w:rPr>
                            <w:t>1a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50" type="#_x0000_t67" style="position:absolute;left:9620;top:3619;width:1527;height: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" adj="15766" fillcolor="#5b9bd5" strokecolor="#41719c" strokeweight="1pt"/>
                <v:shape id="Flèche vers le bas 5" o:spid="_x0000_s1051" type="#_x0000_t67" style="position:absolute;left:5238;top:11430;width:1410;height:3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" adj="17485" fillcolor="#5b9bd5" strokecolor="#41719c" strokeweight="1pt"/>
                <v:shape id="Flèche vers le bas 7" o:spid="_x0000_s1052" type="#_x0000_t67" style="position:absolute;left:15335;top:11430;width:1409;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" adj="17334" fillcolor="#5b9bd5" strokecolor="#41719c" strokeweight="1pt"/>
                <v:shape id="Flèche vers le bas 8" o:spid="_x0000_s1053" type="#_x0000_t67" style="position:absolute;left:5524;top:18573;width:1314;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" adj="18482" fillcolor="#5b9bd5" strokecolor="#41719c" strokeweight="1pt"/>
                <v:shape id="Flèche vers le bas 9" o:spid="_x0000_s1054" type="#_x0000_t67" style="position:absolute;left:15335;top:18669;width:131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" adj="18482" fillcolor="#5b9bd5" strokecolor="#41719c" strokeweight="1pt"/>
                <v:shape id="Flèche vers le bas 10" o:spid="_x0000_s1055" type="#_x0000_t67" style="position:absolute;left:5905;top:27717;width:1314;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" adj="17147" fillcolor="#5b9bd5" strokecolor="#41719c" strokeweight="1pt"/>
                <v:shape id="Flèche vers le bas 11" o:spid="_x0000_s1056" type="#_x0000_t67" style="position:absolute;left:14859;top:27908;width:1314;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" adj="17147" fillcolor="#5b9bd5" strokecolor="#41719c" strokeweight="1pt"/>
              </v:group>
            </w:pict>
          </mc:Fallback>
        </mc:AlternateContent>
      </w:r>
    </w:p>
    <w:p w14:paraId="768C0FB1" w14:textId="77777777" w:rsidR="007D0930" w:rsidRPr="008A2C0D" w:rsidRDefault="007D0930" w:rsidP="00A5730A">
      <w:pPr>
        <w:autoSpaceDE w:val="0"/>
        <w:autoSpaceDN w:val="0"/>
        <w:adjustRightInd w:val="0"/>
        <w:spacing w:before="120" w:after="0" w:line="240" w:lineRule="auto"/>
        <w:jc w:val="both"/>
        <w:rPr>
          <w:rFonts w:ascii="Times New Roman" w:eastAsia="Calibri" w:hAnsi="Times New Roman" w:cs="Times New Roman"/>
          <w:color w:val="000000"/>
          <w:sz w:val="24"/>
          <w:szCs w:val="24"/>
          <w:lang w:val="pt-BR"/>
        </w:rPr>
      </w:pPr>
    </w:p>
    <w:p w14:paraId="7642E618" w14:textId="77777777" w:rsidR="007D0930" w:rsidRPr="008A2C0D" w:rsidRDefault="007D0930"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7F821D07" w14:textId="77777777" w:rsidR="007D0930" w:rsidRPr="008A2C0D" w:rsidRDefault="007D0930"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3DA08E8D" w14:textId="77777777" w:rsidR="007D0930" w:rsidRPr="008A2C0D" w:rsidRDefault="007D0930"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53899E8C" w14:textId="77777777" w:rsidR="007D0930" w:rsidRDefault="007D0930"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2E66FE84"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403ED2F6"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45300C5F"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5F576CA8"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37F04232"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172857DA"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01BEF7F4" w14:textId="77777777" w:rsidR="001110F5"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163AF022" w14:textId="77777777" w:rsidR="001110F5" w:rsidRPr="008A2C0D" w:rsidRDefault="001110F5" w:rsidP="00A5730A">
      <w:pPr>
        <w:suppressAutoHyphens/>
        <w:autoSpaceDE w:val="0"/>
        <w:autoSpaceDN w:val="0"/>
        <w:adjustRightInd w:val="0"/>
        <w:spacing w:before="120" w:after="0" w:line="240" w:lineRule="auto"/>
        <w:jc w:val="both"/>
        <w:rPr>
          <w:rFonts w:ascii="Times New Roman" w:eastAsia="Calibri" w:hAnsi="Times New Roman" w:cs="Times New Roman"/>
          <w:b/>
          <w:i/>
          <w:color w:val="000000"/>
          <w:sz w:val="24"/>
          <w:szCs w:val="24"/>
          <w:lang w:val="pt-BR"/>
        </w:rPr>
      </w:pPr>
    </w:p>
    <w:p w14:paraId="05481674" w14:textId="77777777" w:rsidR="00BD794E" w:rsidRDefault="00BD794E" w:rsidP="00A5730A">
      <w:pPr>
        <w:spacing w:before="120" w:after="0" w:line="240" w:lineRule="auto"/>
        <w:ind w:firstLine="708"/>
        <w:jc w:val="both"/>
        <w:rPr>
          <w:rFonts w:ascii="Times New Roman" w:hAnsi="Times New Roman" w:cs="Times New Roman"/>
          <w:b/>
          <w:i/>
          <w:color w:val="000000" w:themeColor="text1"/>
          <w:sz w:val="24"/>
          <w:szCs w:val="24"/>
          <w:lang w:val="en-US"/>
        </w:rPr>
      </w:pPr>
    </w:p>
    <w:p w14:paraId="399214F7" w14:textId="77777777" w:rsidR="00BD794E" w:rsidRDefault="00BD794E" w:rsidP="00A5730A">
      <w:pPr>
        <w:spacing w:before="120" w:after="0" w:line="240" w:lineRule="auto"/>
        <w:ind w:firstLine="708"/>
        <w:jc w:val="both"/>
        <w:rPr>
          <w:rFonts w:ascii="Times New Roman" w:hAnsi="Times New Roman" w:cs="Times New Roman"/>
          <w:b/>
          <w:i/>
          <w:color w:val="000000" w:themeColor="text1"/>
          <w:sz w:val="24"/>
          <w:szCs w:val="24"/>
          <w:lang w:val="en-US"/>
        </w:rPr>
      </w:pPr>
    </w:p>
    <w:p w14:paraId="0BE13B90" w14:textId="66C311D8" w:rsidR="007D0930" w:rsidRPr="008A2C0D" w:rsidRDefault="00BD794E" w:rsidP="00A5730A">
      <w:pPr>
        <w:spacing w:before="120" w:after="0" w:line="240" w:lineRule="auto"/>
        <w:ind w:firstLine="708"/>
        <w:jc w:val="both"/>
        <w:rPr>
          <w:rFonts w:ascii="Times New Roman" w:hAnsi="Times New Roman" w:cs="Times New Roman"/>
          <w:b/>
          <w:i/>
          <w:color w:val="000000" w:themeColor="text1"/>
          <w:sz w:val="24"/>
          <w:szCs w:val="24"/>
          <w:lang w:val="vi-VN"/>
        </w:rPr>
      </w:pPr>
      <w:r>
        <w:rPr>
          <w:rFonts w:ascii="Times New Roman" w:hAnsi="Times New Roman" w:cs="Times New Roman"/>
          <w:b/>
          <w:i/>
          <w:color w:val="000000" w:themeColor="text1"/>
          <w:sz w:val="24"/>
          <w:szCs w:val="24"/>
          <w:lang w:val="en-US"/>
        </w:rPr>
        <w:t>2.2</w:t>
      </w:r>
      <w:r w:rsidR="00154208" w:rsidRPr="008A2C0D">
        <w:rPr>
          <w:rFonts w:ascii="Times New Roman" w:hAnsi="Times New Roman" w:cs="Times New Roman"/>
          <w:b/>
          <w:i/>
          <w:color w:val="000000" w:themeColor="text1"/>
          <w:sz w:val="24"/>
          <w:szCs w:val="24"/>
          <w:lang w:val="vi-VN"/>
        </w:rPr>
        <w:t>. Phương pháp tính toán phát thải các-bon</w:t>
      </w:r>
    </w:p>
    <w:p w14:paraId="5AB6B729" w14:textId="64907856" w:rsidR="00A52290" w:rsidRPr="008A2C0D" w:rsidRDefault="00BD794E" w:rsidP="00A5730A">
      <w:pPr>
        <w:spacing w:before="120" w:after="0" w:line="240" w:lineRule="auto"/>
        <w:ind w:firstLine="708"/>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en-US"/>
        </w:rPr>
        <w:t>3</w:t>
      </w:r>
      <w:r w:rsidR="00A52290" w:rsidRPr="008A2C0D">
        <w:rPr>
          <w:rFonts w:ascii="Times New Roman" w:hAnsi="Times New Roman" w:cs="Times New Roman"/>
          <w:color w:val="000000" w:themeColor="text1"/>
          <w:sz w:val="24"/>
          <w:szCs w:val="24"/>
          <w:lang w:val="vi-VN"/>
        </w:rPr>
        <w:t xml:space="preserve"> dạng năng lượng đã được phân tích trong chuỗi cung ứng bao gồm:</w:t>
      </w:r>
    </w:p>
    <w:p w14:paraId="2E9D9469" w14:textId="3B92D575" w:rsidR="00A52290" w:rsidRPr="00BE1024" w:rsidRDefault="00A52290"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 Dầu diesel, nhiên liệu gần như độc quyền cho vận tải đường bộ, và xăng được sử dụng chủ yếu cho các chuyến đi của người tiêu dùng</w:t>
      </w:r>
      <w:r w:rsidR="00BD794E">
        <w:rPr>
          <w:rFonts w:ascii="Times New Roman" w:hAnsi="Times New Roman" w:cs="Times New Roman"/>
          <w:color w:val="000000" w:themeColor="text1"/>
          <w:sz w:val="24"/>
          <w:szCs w:val="24"/>
          <w:lang w:val="en-US"/>
        </w:rPr>
        <w:t>.</w:t>
      </w:r>
    </w:p>
    <w:p w14:paraId="6E5344ED" w14:textId="15657886" w:rsidR="00A52290" w:rsidRPr="00BE1024" w:rsidRDefault="00A52290"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 Điện được sử dụng trong các nhà máy sản xuất, kho hàng và cửa hàng bán lẻ</w:t>
      </w:r>
      <w:r w:rsidR="00BD794E">
        <w:rPr>
          <w:rFonts w:ascii="Times New Roman" w:hAnsi="Times New Roman" w:cs="Times New Roman"/>
          <w:color w:val="000000" w:themeColor="text1"/>
          <w:sz w:val="24"/>
          <w:szCs w:val="24"/>
          <w:lang w:val="en-US"/>
        </w:rPr>
        <w:t>.</w:t>
      </w:r>
    </w:p>
    <w:p w14:paraId="0B882E90" w14:textId="77777777" w:rsidR="00A52290" w:rsidRPr="008A2C0D" w:rsidRDefault="00A52290"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Khí tự nhiên được sử dụng trong các nhà máy sản xuất sữa chua.</w:t>
      </w:r>
    </w:p>
    <w:p w14:paraId="026F0489" w14:textId="15F981A6" w:rsidR="00A52290" w:rsidRPr="008A2C0D" w:rsidRDefault="00A52290"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xml:space="preserve">Khi mức tiêu thụ năng lượng và lượng khí thải carbon liên quan đến sản lượng hoặc khối lượng vận chuyển, các chỉ số được sử dụng là </w:t>
      </w:r>
      <w:r w:rsidR="00D53031" w:rsidRPr="008A2C0D">
        <w:rPr>
          <w:rFonts w:ascii="Times New Roman" w:hAnsi="Times New Roman" w:cs="Times New Roman"/>
          <w:color w:val="000000" w:themeColor="text1"/>
          <w:sz w:val="24"/>
          <w:szCs w:val="24"/>
          <w:lang w:val="vi-VN"/>
        </w:rPr>
        <w:t>goe</w:t>
      </w:r>
      <w:r w:rsidRPr="008A2C0D">
        <w:rPr>
          <w:rFonts w:ascii="Times New Roman" w:hAnsi="Times New Roman" w:cs="Times New Roman"/>
          <w:color w:val="000000" w:themeColor="text1"/>
          <w:sz w:val="24"/>
          <w:szCs w:val="24"/>
          <w:lang w:val="vi-VN"/>
        </w:rPr>
        <w:t xml:space="preserve"> (</w:t>
      </w:r>
      <w:r w:rsidR="00D53031" w:rsidRPr="008A2C0D">
        <w:rPr>
          <w:rFonts w:ascii="Times New Roman" w:hAnsi="Times New Roman" w:cs="Times New Roman"/>
          <w:color w:val="000000" w:themeColor="text1"/>
          <w:sz w:val="24"/>
          <w:szCs w:val="24"/>
          <w:lang w:val="vi-VN"/>
        </w:rPr>
        <w:t>khối lượng nhiên liệu tiêu thụ</w:t>
      </w:r>
      <w:r w:rsidRPr="008A2C0D">
        <w:rPr>
          <w:rFonts w:ascii="Times New Roman" w:hAnsi="Times New Roman" w:cs="Times New Roman"/>
          <w:color w:val="000000" w:themeColor="text1"/>
          <w:sz w:val="24"/>
          <w:szCs w:val="24"/>
          <w:lang w:val="vi-VN"/>
        </w:rPr>
        <w:t xml:space="preserve"> tương đương)/Tấn sản phẩm và </w:t>
      </w:r>
      <w:r w:rsidR="00D53031" w:rsidRPr="008A2C0D">
        <w:rPr>
          <w:rFonts w:ascii="Times New Roman" w:hAnsi="Times New Roman" w:cs="Times New Roman"/>
          <w:color w:val="000000" w:themeColor="text1"/>
          <w:sz w:val="24"/>
          <w:szCs w:val="24"/>
          <w:lang w:val="vi-VN"/>
        </w:rPr>
        <w:t>lượng phát thải tương đương/khối lượng sản phẩm tiêu thụ (</w:t>
      </w:r>
      <w:r w:rsidR="00865761" w:rsidRPr="008A2C0D">
        <w:rPr>
          <w:bCs/>
          <w:sz w:val="24"/>
          <w:szCs w:val="24"/>
        </w:rPr>
        <w:t>gCO</w:t>
      </w:r>
      <w:r w:rsidR="00865761" w:rsidRPr="008A2C0D">
        <w:rPr>
          <w:bCs/>
          <w:sz w:val="24"/>
          <w:szCs w:val="24"/>
          <w:vertAlign w:val="subscript"/>
        </w:rPr>
        <w:t>2e</w:t>
      </w:r>
      <w:r w:rsidR="00865761" w:rsidRPr="008A2C0D" w:rsidDel="00865761">
        <w:rPr>
          <w:rFonts w:ascii="Times New Roman" w:hAnsi="Times New Roman" w:cs="Times New Roman"/>
          <w:color w:val="000000" w:themeColor="text1"/>
          <w:sz w:val="24"/>
          <w:szCs w:val="24"/>
          <w:lang w:val="vi-VN"/>
        </w:rPr>
        <w:t xml:space="preserve"> </w:t>
      </w:r>
      <w:r w:rsidRPr="008A2C0D">
        <w:rPr>
          <w:rFonts w:ascii="Times New Roman" w:hAnsi="Times New Roman" w:cs="Times New Roman"/>
          <w:color w:val="000000" w:themeColor="text1"/>
          <w:sz w:val="24"/>
          <w:szCs w:val="24"/>
          <w:lang w:val="vi-VN"/>
        </w:rPr>
        <w:t>/Tấn sản phẩm</w:t>
      </w:r>
      <w:r w:rsidR="00D53031" w:rsidRPr="008A2C0D">
        <w:rPr>
          <w:rFonts w:ascii="Times New Roman" w:hAnsi="Times New Roman" w:cs="Times New Roman"/>
          <w:color w:val="000000" w:themeColor="text1"/>
          <w:sz w:val="24"/>
          <w:szCs w:val="24"/>
          <w:lang w:val="vi-VN"/>
        </w:rPr>
        <w:t>)</w:t>
      </w:r>
      <w:r w:rsidRPr="008A2C0D">
        <w:rPr>
          <w:rFonts w:ascii="Times New Roman" w:hAnsi="Times New Roman" w:cs="Times New Roman"/>
          <w:color w:val="000000" w:themeColor="text1"/>
          <w:sz w:val="24"/>
          <w:szCs w:val="24"/>
          <w:lang w:val="vi-VN"/>
        </w:rPr>
        <w:t>:</w:t>
      </w:r>
    </w:p>
    <w:p w14:paraId="780DB46A" w14:textId="77777777" w:rsidR="00B10105" w:rsidRPr="008A2C0D" w:rsidRDefault="00B10105" w:rsidP="00A5730A">
      <w:pPr>
        <w:autoSpaceDE w:val="0"/>
        <w:autoSpaceDN w:val="0"/>
        <w:adjustRightInd w:val="0"/>
        <w:spacing w:before="120" w:after="0" w:line="240" w:lineRule="auto"/>
        <w:jc w:val="both"/>
        <w:rPr>
          <w:rFonts w:ascii="Times New Roman" w:eastAsia="Calibri" w:hAnsi="Times New Roman" w:cs="Times New Roman"/>
          <w:color w:val="000000"/>
          <w:sz w:val="24"/>
          <w:szCs w:val="24"/>
          <w:lang w:val="vi-VN"/>
        </w:rPr>
      </w:pPr>
      <w:r w:rsidRPr="008A2C0D">
        <w:rPr>
          <w:rFonts w:ascii="Times New Roman" w:eastAsia="Calibri" w:hAnsi="Times New Roman" w:cs="Times New Roman"/>
          <w:color w:val="000000"/>
          <w:sz w:val="24"/>
          <w:szCs w:val="24"/>
          <w:lang w:val="vi-VN"/>
        </w:rPr>
        <w:t>Công thức xác định lượng tiêu hao nhiên liệu của các hành trình vận tải:</w:t>
      </w:r>
    </w:p>
    <w:p w14:paraId="40CF2CA3" w14:textId="77777777" w:rsidR="00B10105" w:rsidRPr="008A2C0D" w:rsidRDefault="00B10105" w:rsidP="00A5730A">
      <w:pPr>
        <w:autoSpaceDE w:val="0"/>
        <w:autoSpaceDN w:val="0"/>
        <w:adjustRightInd w:val="0"/>
        <w:spacing w:before="120" w:after="0" w:line="240" w:lineRule="auto"/>
        <w:jc w:val="center"/>
        <w:rPr>
          <w:rFonts w:ascii="Times New Roman" w:eastAsia="Calibri" w:hAnsi="Times New Roman" w:cs="Times New Roman"/>
          <w:b/>
          <w:color w:val="000000"/>
          <w:sz w:val="24"/>
          <w:szCs w:val="24"/>
          <w:lang w:val="en-GB"/>
        </w:rPr>
      </w:pPr>
      <w:r w:rsidRPr="008A2C0D">
        <w:rPr>
          <w:rFonts w:ascii="Times New Roman" w:eastAsia="Calibri" w:hAnsi="Times New Roman" w:cs="Times New Roman"/>
          <w:b/>
          <w:color w:val="000000"/>
          <w:sz w:val="24"/>
          <w:szCs w:val="24"/>
          <w:lang w:val="en-GB"/>
        </w:rPr>
        <w:t>G</w:t>
      </w:r>
      <w:r w:rsidRPr="008A2C0D">
        <w:rPr>
          <w:rFonts w:ascii="Times New Roman" w:eastAsia="Calibri" w:hAnsi="Times New Roman" w:cs="Times New Roman"/>
          <w:b/>
          <w:color w:val="000000"/>
          <w:sz w:val="24"/>
          <w:szCs w:val="24"/>
          <w:vertAlign w:val="subscript"/>
          <w:lang w:val="en-GB"/>
        </w:rPr>
        <w:t>nl</w:t>
      </w:r>
      <w:r w:rsidRPr="008A2C0D">
        <w:rPr>
          <w:rFonts w:ascii="Times New Roman" w:eastAsia="Calibri" w:hAnsi="Times New Roman" w:cs="Times New Roman"/>
          <w:b/>
          <w:color w:val="000000"/>
          <w:sz w:val="24"/>
          <w:szCs w:val="24"/>
          <w:lang w:val="en-GB"/>
        </w:rPr>
        <w:t xml:space="preserve"> = </w:t>
      </w:r>
      <m:oMath>
        <m:f>
          <m:fPr>
            <m:ctrlPr>
              <w:rPr>
                <w:rFonts w:ascii="Cambria Math" w:eastAsia="Calibri" w:hAnsi="Cambria Math" w:cs="Times New Roman"/>
                <w:b/>
                <w:i/>
                <w:color w:val="000000"/>
                <w:sz w:val="24"/>
                <w:szCs w:val="24"/>
                <w:lang w:val="en-GB"/>
              </w:rPr>
            </m:ctrlPr>
          </m:fPr>
          <m:num>
            <m:d>
              <m:dPr>
                <m:ctrlPr>
                  <w:rPr>
                    <w:rFonts w:ascii="Cambria Math" w:eastAsia="Calibri" w:hAnsi="Cambria Math" w:cs="Times New Roman"/>
                    <w:b/>
                    <w:color w:val="000000"/>
                    <w:sz w:val="24"/>
                    <w:szCs w:val="24"/>
                    <w:lang w:val="en-GB"/>
                  </w:rPr>
                </m:ctrlPr>
              </m:dPr>
              <m:e>
                <m:sSub>
                  <m:sSubPr>
                    <m:ctrlPr>
                      <w:rPr>
                        <w:rFonts w:ascii="Cambria Math" w:eastAsia="Calibri" w:hAnsi="Cambria Math" w:cs="Times New Roman"/>
                        <w:b/>
                        <w:color w:val="000000"/>
                        <w:sz w:val="24"/>
                        <w:szCs w:val="24"/>
                        <w:lang w:val="en-GB"/>
                      </w:rPr>
                    </m:ctrlPr>
                  </m:sSubPr>
                  <m:e>
                    <m:r>
                      <m:rPr>
                        <m:sty m:val="bi"/>
                      </m:rPr>
                      <w:rPr>
                        <w:rFonts w:ascii="Cambria Math" w:eastAsia="Calibri" w:hAnsi="Cambria Math" w:cs="Times New Roman"/>
                        <w:color w:val="000000"/>
                        <w:sz w:val="24"/>
                        <w:szCs w:val="24"/>
                        <w:lang w:val="en-GB"/>
                      </w:rPr>
                      <m:t>L</m:t>
                    </m:r>
                  </m:e>
                  <m:sub>
                    <m:r>
                      <m:rPr>
                        <m:sty m:val="bi"/>
                      </m:rPr>
                      <w:rPr>
                        <w:rFonts w:ascii="Cambria Math" w:eastAsia="Calibri" w:hAnsi="Cambria Math" w:cs="Times New Roman"/>
                        <w:color w:val="000000"/>
                        <w:sz w:val="24"/>
                        <w:szCs w:val="24"/>
                        <w:lang w:val="en-GB"/>
                      </w:rPr>
                      <m:t>ch</m:t>
                    </m:r>
                  </m:sub>
                </m:sSub>
                <m:r>
                  <m:rPr>
                    <m:sty m:val="b"/>
                  </m:rPr>
                  <w:rPr>
                    <w:rFonts w:ascii="Cambria Math" w:eastAsia="Calibri" w:hAnsi="Cambria Math" w:cs="Times New Roman"/>
                    <w:color w:val="000000"/>
                    <w:sz w:val="24"/>
                    <w:szCs w:val="24"/>
                    <w:lang w:val="en-GB"/>
                  </w:rPr>
                  <m:t xml:space="preserve">+ </m:t>
                </m:r>
                <m:sSub>
                  <m:sSubPr>
                    <m:ctrlPr>
                      <w:rPr>
                        <w:rFonts w:ascii="Cambria Math" w:eastAsia="Calibri" w:hAnsi="Cambria Math" w:cs="Times New Roman"/>
                        <w:b/>
                        <w:color w:val="000000"/>
                        <w:sz w:val="24"/>
                        <w:szCs w:val="24"/>
                        <w:lang w:val="en-GB"/>
                      </w:rPr>
                    </m:ctrlPr>
                  </m:sSubPr>
                  <m:e>
                    <m:r>
                      <m:rPr>
                        <m:sty m:val="bi"/>
                      </m:rPr>
                      <w:rPr>
                        <w:rFonts w:ascii="Cambria Math" w:eastAsia="Calibri" w:hAnsi="Cambria Math" w:cs="Times New Roman"/>
                        <w:color w:val="000000"/>
                        <w:sz w:val="24"/>
                        <w:szCs w:val="24"/>
                        <w:lang w:val="en-GB"/>
                      </w:rPr>
                      <m:t>L</m:t>
                    </m:r>
                  </m:e>
                  <m:sub>
                    <m:r>
                      <m:rPr>
                        <m:sty m:val="bi"/>
                      </m:rPr>
                      <w:rPr>
                        <w:rFonts w:ascii="Cambria Math" w:eastAsia="Calibri" w:hAnsi="Cambria Math" w:cs="Times New Roman"/>
                        <w:color w:val="000000"/>
                        <w:sz w:val="24"/>
                        <w:szCs w:val="24"/>
                        <w:lang w:val="en-GB"/>
                      </w:rPr>
                      <m:t>kh</m:t>
                    </m:r>
                  </m:sub>
                </m:sSub>
              </m:e>
            </m:d>
            <m:r>
              <m:rPr>
                <m:sty m:val="b"/>
              </m:rPr>
              <w:rPr>
                <w:rFonts w:ascii="Cambria Math" w:eastAsia="Calibri" w:hAnsi="Cambria Math" w:cs="Times New Roman"/>
                <w:color w:val="000000"/>
                <w:sz w:val="24"/>
                <w:szCs w:val="24"/>
                <w:lang w:val="en-GB"/>
              </w:rPr>
              <m:t xml:space="preserve"> .  </m:t>
            </m:r>
            <m:sSub>
              <m:sSubPr>
                <m:ctrlPr>
                  <w:rPr>
                    <w:rFonts w:ascii="Cambria Math" w:eastAsia="Calibri" w:hAnsi="Cambria Math" w:cs="Times New Roman"/>
                    <w:b/>
                    <w:color w:val="000000"/>
                    <w:sz w:val="24"/>
                    <w:szCs w:val="24"/>
                    <w:vertAlign w:val="subscript"/>
                    <w:lang w:val="en-GB"/>
                  </w:rPr>
                </m:ctrlPr>
              </m:sSubPr>
              <m:e>
                <m:r>
                  <m:rPr>
                    <m:sty m:val="bi"/>
                  </m:rPr>
                  <w:rPr>
                    <w:rFonts w:ascii="Cambria Math" w:eastAsia="Calibri" w:hAnsi="Cambria Math" w:cs="Times New Roman"/>
                    <w:color w:val="000000"/>
                    <w:sz w:val="24"/>
                    <w:szCs w:val="24"/>
                    <w:vertAlign w:val="subscript"/>
                    <w:lang w:val="en-GB"/>
                  </w:rPr>
                  <m:t>Q</m:t>
                </m:r>
              </m:e>
              <m:sub>
                <m:r>
                  <m:rPr>
                    <m:sty m:val="bi"/>
                  </m:rPr>
                  <w:rPr>
                    <w:rFonts w:ascii="Cambria Math" w:eastAsia="Calibri" w:hAnsi="Cambria Math" w:cs="Times New Roman"/>
                    <w:color w:val="000000"/>
                    <w:sz w:val="24"/>
                    <w:szCs w:val="24"/>
                    <w:vertAlign w:val="subscript"/>
                    <w:lang w:val="en-GB"/>
                  </w:rPr>
                  <m:t>nl</m:t>
                </m:r>
              </m:sub>
            </m:sSub>
            <m:r>
              <m:rPr>
                <m:sty m:val="b"/>
              </m:rPr>
              <w:rPr>
                <w:rFonts w:ascii="Cambria Math" w:eastAsia="Calibri" w:hAnsi="Cambria Math" w:cs="Times New Roman"/>
                <w:color w:val="000000"/>
                <w:sz w:val="24"/>
                <w:szCs w:val="24"/>
                <w:lang w:val="en-GB"/>
              </w:rPr>
              <m:t xml:space="preserve"> .  K</m:t>
            </m:r>
          </m:num>
          <m:den>
            <m:nary>
              <m:naryPr>
                <m:chr m:val="∑"/>
                <m:limLoc m:val="undOvr"/>
                <m:subHide m:val="1"/>
                <m:supHide m:val="1"/>
                <m:ctrlPr>
                  <w:rPr>
                    <w:rFonts w:ascii="Cambria Math" w:eastAsia="Calibri" w:hAnsi="Cambria Math" w:cs="Times New Roman"/>
                    <w:b/>
                    <w:i/>
                    <w:color w:val="000000"/>
                    <w:sz w:val="24"/>
                    <w:szCs w:val="24"/>
                    <w:lang w:val="en-GB"/>
                  </w:rPr>
                </m:ctrlPr>
              </m:naryPr>
              <m:sub/>
              <m:sup/>
              <m:e>
                <m:sSub>
                  <m:sSubPr>
                    <m:ctrlPr>
                      <w:rPr>
                        <w:rFonts w:ascii="Cambria Math" w:eastAsia="Calibri" w:hAnsi="Cambria Math" w:cs="Times New Roman"/>
                        <w:b/>
                        <w:i/>
                        <w:color w:val="000000"/>
                        <w:sz w:val="24"/>
                        <w:szCs w:val="24"/>
                        <w:lang w:val="en-GB"/>
                      </w:rPr>
                    </m:ctrlPr>
                  </m:sSubPr>
                  <m:e>
                    <m:r>
                      <m:rPr>
                        <m:sty m:val="bi"/>
                      </m:rPr>
                      <w:rPr>
                        <w:rFonts w:ascii="Cambria Math" w:eastAsia="Calibri" w:hAnsi="Cambria Math" w:cs="Times New Roman"/>
                        <w:color w:val="000000"/>
                        <w:sz w:val="24"/>
                        <w:szCs w:val="24"/>
                        <w:lang w:val="en-GB"/>
                      </w:rPr>
                      <m:t>Q</m:t>
                    </m:r>
                  </m:e>
                  <m:sub>
                    <m:r>
                      <m:rPr>
                        <m:sty m:val="bi"/>
                      </m:rPr>
                      <w:rPr>
                        <w:rFonts w:ascii="Cambria Math" w:eastAsia="Calibri" w:hAnsi="Cambria Math" w:cs="Times New Roman"/>
                        <w:color w:val="000000"/>
                        <w:sz w:val="24"/>
                        <w:szCs w:val="24"/>
                        <w:lang w:val="en-GB"/>
                      </w:rPr>
                      <m:t>hh</m:t>
                    </m:r>
                  </m:sub>
                </m:sSub>
              </m:e>
            </m:nary>
          </m:den>
        </m:f>
      </m:oMath>
      <w:r w:rsidRPr="008A2C0D">
        <w:rPr>
          <w:rFonts w:ascii="Times New Roman" w:eastAsia="Calibri" w:hAnsi="Times New Roman" w:cs="Times New Roman"/>
          <w:b/>
          <w:color w:val="000000"/>
          <w:sz w:val="24"/>
          <w:szCs w:val="24"/>
          <w:lang w:val="en-GB"/>
        </w:rPr>
        <w:t xml:space="preserve"> (goe/kg)</w:t>
      </w:r>
    </w:p>
    <w:p w14:paraId="66F049CC" w14:textId="77777777" w:rsidR="00B10105" w:rsidRPr="008A2C0D" w:rsidRDefault="00B10105" w:rsidP="00A5730A">
      <w:pPr>
        <w:autoSpaceDE w:val="0"/>
        <w:autoSpaceDN w:val="0"/>
        <w:adjustRightInd w:val="0"/>
        <w:spacing w:before="120" w:after="0" w:line="240" w:lineRule="auto"/>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 xml:space="preserve">Trong đó: </w:t>
      </w:r>
      <w:r w:rsidRPr="008A2C0D">
        <w:rPr>
          <w:rFonts w:ascii="Times New Roman" w:eastAsia="Calibri" w:hAnsi="Times New Roman" w:cs="Times New Roman"/>
          <w:bCs/>
          <w:i/>
          <w:color w:val="000000"/>
          <w:sz w:val="24"/>
          <w:szCs w:val="24"/>
          <w:lang w:val="en-GB"/>
        </w:rPr>
        <w:tab/>
        <w:t>G</w:t>
      </w:r>
      <w:r w:rsidRPr="008A2C0D">
        <w:rPr>
          <w:rFonts w:ascii="Times New Roman" w:eastAsia="Calibri" w:hAnsi="Times New Roman" w:cs="Times New Roman"/>
          <w:bCs/>
          <w:i/>
          <w:color w:val="000000"/>
          <w:sz w:val="24"/>
          <w:szCs w:val="24"/>
          <w:vertAlign w:val="subscript"/>
          <w:lang w:val="en-GB"/>
        </w:rPr>
        <w:t>nl</w:t>
      </w:r>
      <w:r w:rsidRPr="008A2C0D">
        <w:rPr>
          <w:rFonts w:ascii="Times New Roman" w:eastAsia="Calibri" w:hAnsi="Times New Roman" w:cs="Times New Roman"/>
          <w:bCs/>
          <w:i/>
          <w:color w:val="000000"/>
          <w:sz w:val="24"/>
          <w:szCs w:val="24"/>
          <w:lang w:val="en-GB"/>
        </w:rPr>
        <w:t xml:space="preserve"> : mức tiêu hao nhiên liệu cho 1 kg sản phẩm hàng hóa (goe/kg)</w:t>
      </w:r>
    </w:p>
    <w:p w14:paraId="2B4BF61F" w14:textId="1FEF7D12"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L</w:t>
      </w:r>
      <w:r w:rsidRPr="008A2C0D">
        <w:rPr>
          <w:rFonts w:ascii="Times New Roman" w:eastAsia="Calibri" w:hAnsi="Times New Roman" w:cs="Times New Roman"/>
          <w:bCs/>
          <w:i/>
          <w:color w:val="000000"/>
          <w:sz w:val="24"/>
          <w:szCs w:val="24"/>
          <w:vertAlign w:val="subscript"/>
          <w:lang w:val="en-GB"/>
        </w:rPr>
        <w:t>ch</w:t>
      </w:r>
      <w:r w:rsidRPr="008A2C0D">
        <w:rPr>
          <w:rFonts w:ascii="Times New Roman" w:eastAsia="Calibri" w:hAnsi="Times New Roman" w:cs="Times New Roman"/>
          <w:bCs/>
          <w:i/>
          <w:color w:val="000000"/>
          <w:sz w:val="24"/>
          <w:szCs w:val="24"/>
          <w:lang w:val="en-GB"/>
        </w:rPr>
        <w:t>: Cự ly vận chuyển chất tải (km)</w:t>
      </w:r>
    </w:p>
    <w:p w14:paraId="1C2DC307" w14:textId="77777777"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L</w:t>
      </w:r>
      <w:r w:rsidRPr="008A2C0D">
        <w:rPr>
          <w:rFonts w:ascii="Times New Roman" w:eastAsia="Calibri" w:hAnsi="Times New Roman" w:cs="Times New Roman"/>
          <w:bCs/>
          <w:i/>
          <w:color w:val="000000"/>
          <w:sz w:val="24"/>
          <w:szCs w:val="24"/>
          <w:vertAlign w:val="subscript"/>
          <w:lang w:val="en-GB"/>
        </w:rPr>
        <w:t xml:space="preserve">kh </w:t>
      </w:r>
      <w:r w:rsidRPr="008A2C0D">
        <w:rPr>
          <w:rFonts w:ascii="Times New Roman" w:eastAsia="Calibri" w:hAnsi="Times New Roman" w:cs="Times New Roman"/>
          <w:bCs/>
          <w:i/>
          <w:color w:val="000000"/>
          <w:sz w:val="24"/>
          <w:szCs w:val="24"/>
          <w:lang w:val="en-GB"/>
        </w:rPr>
        <w:t>: Cự ly vận chuyển không tải (km)</w:t>
      </w:r>
    </w:p>
    <w:p w14:paraId="229FAD20" w14:textId="77777777"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Q</w:t>
      </w:r>
      <w:r w:rsidRPr="008A2C0D">
        <w:rPr>
          <w:rFonts w:ascii="Times New Roman" w:eastAsia="Calibri" w:hAnsi="Times New Roman" w:cs="Times New Roman"/>
          <w:bCs/>
          <w:i/>
          <w:color w:val="000000"/>
          <w:sz w:val="24"/>
          <w:szCs w:val="24"/>
          <w:vertAlign w:val="subscript"/>
          <w:lang w:val="en-GB"/>
        </w:rPr>
        <w:t>nl</w:t>
      </w:r>
      <w:r w:rsidRPr="008A2C0D">
        <w:rPr>
          <w:rFonts w:ascii="Times New Roman" w:eastAsia="Calibri" w:hAnsi="Times New Roman" w:cs="Times New Roman"/>
          <w:bCs/>
          <w:i/>
          <w:color w:val="000000"/>
          <w:sz w:val="24"/>
          <w:szCs w:val="24"/>
          <w:lang w:val="en-GB"/>
        </w:rPr>
        <w:t xml:space="preserve"> : mức tiêu hao nhiên liệu bình quân của phương tiện vận tải (lít/100km) </w:t>
      </w:r>
    </w:p>
    <w:p w14:paraId="62C16656" w14:textId="77777777"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lastRenderedPageBreak/>
        <w:t>K: Trị số chuyển đổi năng lượng (gep/kg)</w:t>
      </w:r>
    </w:p>
    <w:p w14:paraId="307FD68C" w14:textId="77777777"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Q</w:t>
      </w:r>
      <w:r w:rsidRPr="008A2C0D">
        <w:rPr>
          <w:rFonts w:ascii="Times New Roman" w:eastAsia="Calibri" w:hAnsi="Times New Roman" w:cs="Times New Roman"/>
          <w:bCs/>
          <w:i/>
          <w:color w:val="000000"/>
          <w:sz w:val="24"/>
          <w:szCs w:val="24"/>
          <w:vertAlign w:val="subscript"/>
          <w:lang w:val="en-GB"/>
        </w:rPr>
        <w:t>hh</w:t>
      </w:r>
      <w:r w:rsidRPr="008A2C0D">
        <w:rPr>
          <w:rFonts w:ascii="Times New Roman" w:eastAsia="Calibri" w:hAnsi="Times New Roman" w:cs="Times New Roman"/>
          <w:bCs/>
          <w:i/>
          <w:color w:val="000000"/>
          <w:sz w:val="24"/>
          <w:szCs w:val="24"/>
          <w:lang w:val="en-GB"/>
        </w:rPr>
        <w:t>: Tổng khối lượng hàng hóa chất tải (kg)</w:t>
      </w:r>
    </w:p>
    <w:p w14:paraId="33568284" w14:textId="77777777" w:rsidR="00B10105" w:rsidRPr="008A2C0D" w:rsidRDefault="00B10105" w:rsidP="00A5730A">
      <w:pPr>
        <w:autoSpaceDE w:val="0"/>
        <w:autoSpaceDN w:val="0"/>
        <w:adjustRightInd w:val="0"/>
        <w:spacing w:before="120" w:after="0" w:line="240" w:lineRule="auto"/>
        <w:rPr>
          <w:rFonts w:ascii="Times New Roman" w:eastAsia="Calibri" w:hAnsi="Times New Roman" w:cs="Times New Roman"/>
          <w:color w:val="000000"/>
          <w:sz w:val="24"/>
          <w:szCs w:val="24"/>
          <w:lang w:val="en-GB"/>
        </w:rPr>
      </w:pPr>
      <w:r w:rsidRPr="008A2C0D">
        <w:rPr>
          <w:rFonts w:ascii="Times New Roman" w:eastAsia="Calibri" w:hAnsi="Times New Roman" w:cs="Times New Roman"/>
          <w:color w:val="000000"/>
          <w:sz w:val="24"/>
          <w:szCs w:val="24"/>
          <w:lang w:val="en-GB"/>
        </w:rPr>
        <w:t>Công thức xác định mức phát thải của các phương tiện vận tải trong chuỗi cung ứng xem xét:</w:t>
      </w:r>
    </w:p>
    <w:p w14:paraId="18D9CAA3" w14:textId="77777777" w:rsidR="00B10105" w:rsidRPr="008A2C0D" w:rsidRDefault="00B10105" w:rsidP="00A5730A">
      <w:pPr>
        <w:autoSpaceDE w:val="0"/>
        <w:autoSpaceDN w:val="0"/>
        <w:adjustRightInd w:val="0"/>
        <w:spacing w:before="120" w:after="0" w:line="240" w:lineRule="auto"/>
        <w:jc w:val="center"/>
        <w:rPr>
          <w:rFonts w:ascii="Times New Roman" w:eastAsia="Calibri" w:hAnsi="Times New Roman" w:cs="Times New Roman"/>
          <w:b/>
          <w:i/>
          <w:color w:val="000000"/>
          <w:sz w:val="24"/>
          <w:szCs w:val="24"/>
          <w:lang w:val="en-GB"/>
        </w:rPr>
      </w:pPr>
      <w:r w:rsidRPr="008A2C0D">
        <w:rPr>
          <w:rFonts w:ascii="Times New Roman" w:eastAsia="Calibri" w:hAnsi="Times New Roman" w:cs="Times New Roman"/>
          <w:b/>
          <w:i/>
          <w:color w:val="000000"/>
          <w:sz w:val="24"/>
          <w:szCs w:val="24"/>
          <w:lang w:val="en-GB"/>
        </w:rPr>
        <w:t>Q</w:t>
      </w:r>
      <w:r w:rsidRPr="008A2C0D">
        <w:rPr>
          <w:rFonts w:ascii="Times New Roman" w:eastAsia="Calibri" w:hAnsi="Times New Roman" w:cs="Times New Roman"/>
          <w:b/>
          <w:i/>
          <w:color w:val="000000"/>
          <w:sz w:val="24"/>
          <w:szCs w:val="24"/>
          <w:vertAlign w:val="subscript"/>
          <w:lang w:val="en-GB"/>
        </w:rPr>
        <w:t>CO2</w:t>
      </w:r>
      <w:r w:rsidRPr="008A2C0D">
        <w:rPr>
          <w:rFonts w:ascii="Times New Roman" w:eastAsia="Calibri" w:hAnsi="Times New Roman" w:cs="Times New Roman"/>
          <w:b/>
          <w:i/>
          <w:color w:val="000000"/>
          <w:sz w:val="24"/>
          <w:szCs w:val="24"/>
          <w:lang w:val="en-GB"/>
        </w:rPr>
        <w:t xml:space="preserve"> = </w:t>
      </w:r>
      <w:r w:rsidRPr="008A2C0D">
        <w:rPr>
          <w:rFonts w:ascii="Times New Roman" w:eastAsia="Calibri" w:hAnsi="Times New Roman" w:cs="Times New Roman"/>
          <w:b/>
          <w:bCs/>
          <w:i/>
          <w:color w:val="000000"/>
          <w:sz w:val="24"/>
          <w:szCs w:val="24"/>
          <w:lang w:val="en-GB"/>
        </w:rPr>
        <w:t>G</w:t>
      </w:r>
      <w:r w:rsidRPr="008A2C0D">
        <w:rPr>
          <w:rFonts w:ascii="Times New Roman" w:eastAsia="Calibri" w:hAnsi="Times New Roman" w:cs="Times New Roman"/>
          <w:b/>
          <w:bCs/>
          <w:i/>
          <w:color w:val="000000"/>
          <w:sz w:val="24"/>
          <w:szCs w:val="24"/>
          <w:vertAlign w:val="subscript"/>
          <w:lang w:val="en-GB"/>
        </w:rPr>
        <w:t xml:space="preserve">nl </w:t>
      </w:r>
      <w:r w:rsidRPr="008A2C0D">
        <w:rPr>
          <w:rFonts w:ascii="Times New Roman" w:eastAsia="Calibri" w:hAnsi="Times New Roman" w:cs="Times New Roman"/>
          <w:b/>
          <w:bCs/>
          <w:i/>
          <w:color w:val="000000"/>
          <w:sz w:val="24"/>
          <w:szCs w:val="24"/>
          <w:lang w:val="en-GB"/>
        </w:rPr>
        <w:t xml:space="preserve"> . M (gCO</w:t>
      </w:r>
      <w:r w:rsidRPr="008A2C0D">
        <w:rPr>
          <w:rFonts w:ascii="Times New Roman" w:eastAsia="Calibri" w:hAnsi="Times New Roman" w:cs="Times New Roman"/>
          <w:b/>
          <w:bCs/>
          <w:i/>
          <w:color w:val="000000"/>
          <w:sz w:val="24"/>
          <w:szCs w:val="24"/>
          <w:vertAlign w:val="subscript"/>
          <w:lang w:val="en-GB"/>
        </w:rPr>
        <w:t>2e</w:t>
      </w:r>
      <w:r w:rsidRPr="008A2C0D">
        <w:rPr>
          <w:rFonts w:ascii="Times New Roman" w:eastAsia="Calibri" w:hAnsi="Times New Roman" w:cs="Times New Roman"/>
          <w:b/>
          <w:bCs/>
          <w:i/>
          <w:color w:val="000000"/>
          <w:sz w:val="24"/>
          <w:szCs w:val="24"/>
          <w:lang w:val="en-GB"/>
        </w:rPr>
        <w:t>/kg)</w:t>
      </w:r>
    </w:p>
    <w:p w14:paraId="763F8A08" w14:textId="419DE51E" w:rsidR="00B10105" w:rsidRPr="008A2C0D" w:rsidRDefault="00B10105" w:rsidP="00A5730A">
      <w:pPr>
        <w:autoSpaceDE w:val="0"/>
        <w:autoSpaceDN w:val="0"/>
        <w:adjustRightInd w:val="0"/>
        <w:spacing w:before="120" w:after="0" w:line="240" w:lineRule="auto"/>
        <w:ind w:left="1410" w:hanging="1410"/>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 xml:space="preserve">Trong đó: </w:t>
      </w:r>
      <w:r w:rsidRPr="008A2C0D">
        <w:rPr>
          <w:rFonts w:ascii="Times New Roman" w:eastAsia="Calibri" w:hAnsi="Times New Roman" w:cs="Times New Roman"/>
          <w:bCs/>
          <w:i/>
          <w:color w:val="000000"/>
          <w:sz w:val="24"/>
          <w:szCs w:val="24"/>
          <w:lang w:val="en-GB"/>
        </w:rPr>
        <w:tab/>
      </w:r>
      <w:r w:rsidRPr="008A2C0D">
        <w:rPr>
          <w:rFonts w:ascii="Times New Roman" w:eastAsia="Calibri" w:hAnsi="Times New Roman" w:cs="Times New Roman"/>
          <w:i/>
          <w:color w:val="000000"/>
          <w:sz w:val="24"/>
          <w:szCs w:val="24"/>
          <w:lang w:val="en-GB"/>
        </w:rPr>
        <w:t>Q</w:t>
      </w:r>
      <w:r w:rsidRPr="008A2C0D">
        <w:rPr>
          <w:rFonts w:ascii="Times New Roman" w:eastAsia="Calibri" w:hAnsi="Times New Roman" w:cs="Times New Roman"/>
          <w:i/>
          <w:color w:val="000000"/>
          <w:sz w:val="24"/>
          <w:szCs w:val="24"/>
          <w:vertAlign w:val="subscript"/>
          <w:lang w:val="en-GB"/>
        </w:rPr>
        <w:t xml:space="preserve">CO2 </w:t>
      </w:r>
      <w:r w:rsidRPr="008A2C0D">
        <w:rPr>
          <w:rFonts w:ascii="Times New Roman" w:eastAsia="Calibri" w:hAnsi="Times New Roman" w:cs="Times New Roman"/>
          <w:i/>
          <w:color w:val="000000"/>
          <w:sz w:val="24"/>
          <w:szCs w:val="24"/>
          <w:lang w:val="en-GB"/>
        </w:rPr>
        <w:t>: lượng khí thải thải ra bình quân khi vận chuyển 1kg sản phẩm hàng hóa (</w:t>
      </w:r>
      <w:r w:rsidRPr="008A2C0D">
        <w:rPr>
          <w:rFonts w:ascii="Times New Roman" w:eastAsia="Calibri" w:hAnsi="Times New Roman" w:cs="Times New Roman"/>
          <w:bCs/>
          <w:i/>
          <w:color w:val="000000"/>
          <w:sz w:val="24"/>
          <w:szCs w:val="24"/>
          <w:lang w:val="en-GB"/>
        </w:rPr>
        <w:t xml:space="preserve">Gram khí </w:t>
      </w:r>
      <w:r w:rsidR="00865761" w:rsidRPr="008A2C0D">
        <w:rPr>
          <w:bCs/>
          <w:sz w:val="24"/>
          <w:szCs w:val="24"/>
        </w:rPr>
        <w:t>gCO</w:t>
      </w:r>
      <w:r w:rsidR="00865761" w:rsidRPr="008A2C0D">
        <w:rPr>
          <w:bCs/>
          <w:sz w:val="24"/>
          <w:szCs w:val="24"/>
          <w:vertAlign w:val="subscript"/>
        </w:rPr>
        <w:t>2e</w:t>
      </w:r>
      <w:r w:rsidR="00865761" w:rsidRPr="008A2C0D" w:rsidDel="00865761">
        <w:rPr>
          <w:rFonts w:ascii="Times New Roman" w:eastAsia="Calibri" w:hAnsi="Times New Roman" w:cs="Times New Roman"/>
          <w:bCs/>
          <w:i/>
          <w:color w:val="000000"/>
          <w:sz w:val="24"/>
          <w:szCs w:val="24"/>
          <w:lang w:val="en-GB"/>
        </w:rPr>
        <w:t xml:space="preserve"> </w:t>
      </w:r>
      <w:r w:rsidRPr="008A2C0D">
        <w:rPr>
          <w:rFonts w:ascii="Times New Roman" w:eastAsia="Calibri" w:hAnsi="Times New Roman" w:cs="Times New Roman"/>
          <w:bCs/>
          <w:i/>
          <w:color w:val="000000"/>
          <w:sz w:val="24"/>
          <w:szCs w:val="24"/>
          <w:lang w:val="en-GB"/>
        </w:rPr>
        <w:t>/kg)</w:t>
      </w:r>
    </w:p>
    <w:p w14:paraId="7E9F454C" w14:textId="77777777" w:rsidR="00B10105"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i/>
          <w:color w:val="000000"/>
          <w:sz w:val="24"/>
          <w:szCs w:val="24"/>
          <w:lang w:val="en-GB"/>
        </w:rPr>
      </w:pPr>
      <w:r w:rsidRPr="008A2C0D">
        <w:rPr>
          <w:rFonts w:ascii="Times New Roman" w:eastAsia="Calibri" w:hAnsi="Times New Roman" w:cs="Times New Roman"/>
          <w:bCs/>
          <w:i/>
          <w:color w:val="000000"/>
          <w:sz w:val="24"/>
          <w:szCs w:val="24"/>
          <w:lang w:val="en-GB"/>
        </w:rPr>
        <w:t xml:space="preserve"> G</w:t>
      </w:r>
      <w:r w:rsidRPr="008A2C0D">
        <w:rPr>
          <w:rFonts w:ascii="Times New Roman" w:eastAsia="Calibri" w:hAnsi="Times New Roman" w:cs="Times New Roman"/>
          <w:bCs/>
          <w:i/>
          <w:color w:val="000000"/>
          <w:sz w:val="24"/>
          <w:szCs w:val="24"/>
          <w:vertAlign w:val="subscript"/>
          <w:lang w:val="en-GB"/>
        </w:rPr>
        <w:t xml:space="preserve">nl </w:t>
      </w:r>
      <w:r w:rsidRPr="008A2C0D">
        <w:rPr>
          <w:rFonts w:ascii="Times New Roman" w:eastAsia="Calibri" w:hAnsi="Times New Roman" w:cs="Times New Roman"/>
          <w:bCs/>
          <w:i/>
          <w:color w:val="000000"/>
          <w:sz w:val="24"/>
          <w:szCs w:val="24"/>
          <w:lang w:val="en-GB"/>
        </w:rPr>
        <w:t xml:space="preserve"> : Mức tiêu hao nhiên liệu của các phương tiện vận tải (g</w:t>
      </w:r>
      <w:r w:rsidR="007D0930" w:rsidRPr="008A2C0D">
        <w:rPr>
          <w:rFonts w:ascii="Times New Roman" w:eastAsia="Calibri" w:hAnsi="Times New Roman" w:cs="Times New Roman"/>
          <w:bCs/>
          <w:i/>
          <w:color w:val="000000"/>
          <w:sz w:val="24"/>
          <w:szCs w:val="24"/>
          <w:lang w:val="en-GB"/>
        </w:rPr>
        <w:t>oe</w:t>
      </w:r>
      <w:r w:rsidRPr="008A2C0D">
        <w:rPr>
          <w:rFonts w:ascii="Times New Roman" w:eastAsia="Calibri" w:hAnsi="Times New Roman" w:cs="Times New Roman"/>
          <w:bCs/>
          <w:i/>
          <w:color w:val="000000"/>
          <w:sz w:val="24"/>
          <w:szCs w:val="24"/>
          <w:lang w:val="en-GB"/>
        </w:rPr>
        <w:t xml:space="preserve">/kg) </w:t>
      </w:r>
    </w:p>
    <w:p w14:paraId="3F326022" w14:textId="616B97F9" w:rsidR="00111B8E" w:rsidRPr="008A2C0D" w:rsidRDefault="00B10105" w:rsidP="00A5730A">
      <w:pPr>
        <w:autoSpaceDE w:val="0"/>
        <w:autoSpaceDN w:val="0"/>
        <w:adjustRightInd w:val="0"/>
        <w:spacing w:before="120" w:after="0" w:line="240" w:lineRule="auto"/>
        <w:ind w:left="1416"/>
        <w:rPr>
          <w:rFonts w:ascii="Times New Roman" w:eastAsia="Calibri" w:hAnsi="Times New Roman" w:cs="Times New Roman"/>
          <w:bCs/>
          <w:i/>
          <w:color w:val="000000"/>
          <w:sz w:val="24"/>
          <w:szCs w:val="24"/>
          <w:lang w:val="en-GB"/>
        </w:rPr>
      </w:pPr>
      <w:r w:rsidRPr="008A2C0D">
        <w:rPr>
          <w:rFonts w:ascii="Times New Roman" w:eastAsia="Calibri" w:hAnsi="Times New Roman" w:cs="Times New Roman"/>
          <w:bCs/>
          <w:i/>
          <w:color w:val="000000"/>
          <w:sz w:val="24"/>
          <w:szCs w:val="24"/>
          <w:lang w:val="en-GB"/>
        </w:rPr>
        <w:t>M : Trị số phát thải khí các-bon của các dạng nhiên liệu quy đổi (</w:t>
      </w:r>
      <w:r w:rsidR="00865761" w:rsidRPr="008A2C0D">
        <w:rPr>
          <w:bCs/>
          <w:sz w:val="24"/>
          <w:szCs w:val="24"/>
        </w:rPr>
        <w:t>gCO</w:t>
      </w:r>
      <w:r w:rsidR="00865761" w:rsidRPr="008A2C0D">
        <w:rPr>
          <w:bCs/>
          <w:sz w:val="24"/>
          <w:szCs w:val="24"/>
          <w:vertAlign w:val="subscript"/>
        </w:rPr>
        <w:t>2e</w:t>
      </w:r>
      <w:r w:rsidR="00865761" w:rsidRPr="008A2C0D" w:rsidDel="00865761">
        <w:rPr>
          <w:rFonts w:ascii="Times New Roman" w:eastAsia="Calibri" w:hAnsi="Times New Roman" w:cs="Times New Roman"/>
          <w:bCs/>
          <w:i/>
          <w:color w:val="000000"/>
          <w:sz w:val="24"/>
          <w:szCs w:val="24"/>
          <w:lang w:val="en-GB"/>
        </w:rPr>
        <w:t xml:space="preserve"> </w:t>
      </w:r>
      <w:r w:rsidR="007D0930" w:rsidRPr="008A2C0D">
        <w:rPr>
          <w:rFonts w:ascii="Times New Roman" w:eastAsia="Calibri" w:hAnsi="Times New Roman" w:cs="Times New Roman"/>
          <w:bCs/>
          <w:i/>
          <w:color w:val="000000"/>
          <w:sz w:val="24"/>
          <w:szCs w:val="24"/>
          <w:lang w:val="en-GB"/>
        </w:rPr>
        <w:t>/kg)</w:t>
      </w:r>
    </w:p>
    <w:p w14:paraId="0A9EC502" w14:textId="270D84FB" w:rsidR="007D0930" w:rsidRDefault="00154208" w:rsidP="00A5730A">
      <w:pPr>
        <w:autoSpaceDE w:val="0"/>
        <w:autoSpaceDN w:val="0"/>
        <w:adjustRightInd w:val="0"/>
        <w:spacing w:before="120" w:after="0" w:line="240" w:lineRule="auto"/>
        <w:ind w:firstLine="720"/>
        <w:rPr>
          <w:rFonts w:ascii="Times New Roman" w:hAnsi="Times New Roman" w:cs="Times New Roman"/>
          <w:i/>
          <w:color w:val="000000" w:themeColor="text1"/>
          <w:sz w:val="24"/>
          <w:szCs w:val="24"/>
          <w:lang w:val="en-US"/>
        </w:rPr>
      </w:pPr>
      <w:r w:rsidRPr="008A2C0D">
        <w:rPr>
          <w:rFonts w:ascii="Times New Roman" w:hAnsi="Times New Roman" w:cs="Times New Roman"/>
          <w:i/>
          <w:color w:val="000000" w:themeColor="text1"/>
          <w:sz w:val="24"/>
          <w:szCs w:val="24"/>
          <w:lang w:val="vi-VN"/>
        </w:rPr>
        <w:t xml:space="preserve">c. </w:t>
      </w:r>
      <w:r w:rsidR="007D0930" w:rsidRPr="008A2C0D">
        <w:rPr>
          <w:rFonts w:ascii="Times New Roman" w:hAnsi="Times New Roman" w:cs="Times New Roman"/>
          <w:i/>
          <w:color w:val="000000" w:themeColor="text1"/>
          <w:sz w:val="24"/>
          <w:szCs w:val="24"/>
          <w:lang w:val="vi-VN"/>
        </w:rPr>
        <w:t xml:space="preserve">Kết quả tính toán tiêu thụ năng lượng và phát thải của chuỗi cung ứng sữa chua và so sánh với 1 chuỗi sản phẩm tương đồng tại Pháp được thể hiện trong hình </w:t>
      </w:r>
      <w:r w:rsidR="00CE3505">
        <w:rPr>
          <w:rFonts w:ascii="Times New Roman" w:hAnsi="Times New Roman" w:cs="Times New Roman"/>
          <w:i/>
          <w:color w:val="000000" w:themeColor="text1"/>
          <w:sz w:val="24"/>
          <w:szCs w:val="24"/>
          <w:lang w:val="en-US"/>
        </w:rPr>
        <w:t>1.</w:t>
      </w:r>
    </w:p>
    <w:p w14:paraId="361C8346" w14:textId="77777777" w:rsidR="00BD794E" w:rsidRPr="00BE1024" w:rsidRDefault="00BD794E" w:rsidP="00A5730A">
      <w:pPr>
        <w:autoSpaceDE w:val="0"/>
        <w:autoSpaceDN w:val="0"/>
        <w:adjustRightInd w:val="0"/>
        <w:spacing w:before="120" w:after="0" w:line="240" w:lineRule="auto"/>
        <w:ind w:firstLine="720"/>
        <w:rPr>
          <w:rFonts w:ascii="Times New Roman" w:eastAsia="Calibri" w:hAnsi="Times New Roman" w:cs="Times New Roman"/>
          <w:bCs/>
          <w:i/>
          <w:color w:val="000000"/>
          <w:sz w:val="24"/>
          <w:szCs w:val="24"/>
          <w:lang w:val="en-US"/>
        </w:rPr>
      </w:pPr>
    </w:p>
    <w:p w14:paraId="07F88A3D" w14:textId="77777777" w:rsidR="00A56085" w:rsidRPr="008A2C0D" w:rsidRDefault="00BC32BA" w:rsidP="00A5730A">
      <w:pPr>
        <w:autoSpaceDE w:val="0"/>
        <w:autoSpaceDN w:val="0"/>
        <w:adjustRightInd w:val="0"/>
        <w:spacing w:before="120" w:after="0" w:line="240" w:lineRule="auto"/>
        <w:jc w:val="center"/>
        <w:rPr>
          <w:rFonts w:ascii="Times New Roman" w:hAnsi="Times New Roman" w:cs="Times New Roman"/>
          <w:color w:val="000000" w:themeColor="text1"/>
          <w:sz w:val="24"/>
          <w:szCs w:val="24"/>
          <w:lang w:val="vi-VN"/>
        </w:rPr>
      </w:pPr>
      <w:r w:rsidRPr="008A2C0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C729A6E" wp14:editId="739B24F5">
                <wp:simplePos x="0" y="0"/>
                <wp:positionH relativeFrom="column">
                  <wp:posOffset>815340</wp:posOffset>
                </wp:positionH>
                <wp:positionV relativeFrom="paragraph">
                  <wp:posOffset>732639</wp:posOffset>
                </wp:positionV>
                <wp:extent cx="1699146" cy="504967"/>
                <wp:effectExtent l="0" t="0" r="15875" b="28575"/>
                <wp:wrapNone/>
                <wp:docPr id="39" name="Rectangle 39"/>
                <wp:cNvGraphicFramePr/>
                <a:graphic xmlns:a="http://schemas.openxmlformats.org/drawingml/2006/main">
                  <a:graphicData uri="http://schemas.microsoft.com/office/word/2010/wordprocessingShape">
                    <wps:wsp>
                      <wps:cNvSpPr/>
                      <wps:spPr>
                        <a:xfrm>
                          <a:off x="0" y="0"/>
                          <a:ext cx="1699146" cy="5049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D8CA9E" w14:textId="77777777" w:rsidR="007D0930" w:rsidRPr="007D0930" w:rsidRDefault="007D0930" w:rsidP="007D0930">
                            <w:pPr>
                              <w:jc w:val="center"/>
                            </w:pPr>
                            <w:r w:rsidRPr="007D0930">
                              <w:t>Chuỗi sữa chua tại Paris (Pháp)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29A6E" id="Rectangle 39" o:spid="_x0000_s1057" style="position:absolute;left:0;text-align:left;margin-left:64.2pt;margin-top:57.7pt;width:133.8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" fillcolor="#5b9bd5 [3204]" strokecolor="#1f4d78 [1604]" strokeweight="1pt">
                <v:textbox>
                  <w:txbxContent>
                    <w:p w14:paraId="06D8CA9E" w14:textId="77777777" w:rsidR="007D0930" w:rsidRPr="007D0930" w:rsidRDefault="007D0930" w:rsidP="007D0930">
                      <w:pPr>
                        <w:jc w:val="center"/>
                      </w:pPr>
                      <w:r w:rsidRPr="007D0930">
                        <w:t>Chuỗi sữa chua tại Paris (Pháp)</w:t>
                      </w:r>
                    </w:p>
                  </w:txbxContent>
                </v:textbox>
              </v:rect>
            </w:pict>
          </mc:Fallback>
        </mc:AlternateContent>
      </w:r>
      <w:r w:rsidRPr="008A2C0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70F9C00E" wp14:editId="3849DCE3">
                <wp:simplePos x="0" y="0"/>
                <wp:positionH relativeFrom="column">
                  <wp:posOffset>487907</wp:posOffset>
                </wp:positionH>
                <wp:positionV relativeFrom="paragraph">
                  <wp:posOffset>4805</wp:posOffset>
                </wp:positionV>
                <wp:extent cx="1794681" cy="300251"/>
                <wp:effectExtent l="0" t="0" r="15240" b="24130"/>
                <wp:wrapNone/>
                <wp:docPr id="46" name="Rectangle 46"/>
                <wp:cNvGraphicFramePr/>
                <a:graphic xmlns:a="http://schemas.openxmlformats.org/drawingml/2006/main">
                  <a:graphicData uri="http://schemas.microsoft.com/office/word/2010/wordprocessingShape">
                    <wps:wsp>
                      <wps:cNvSpPr/>
                      <wps:spPr>
                        <a:xfrm>
                          <a:off x="0" y="0"/>
                          <a:ext cx="1794681" cy="3002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0113EF" w14:textId="77777777" w:rsidR="007D0930" w:rsidRPr="007D0930" w:rsidRDefault="007D0930" w:rsidP="007D0930">
                            <w:pPr>
                              <w:jc w:val="center"/>
                              <w:rPr>
                                <w:lang w:val="en-US"/>
                              </w:rPr>
                            </w:pPr>
                            <w:r>
                              <w:rPr>
                                <w:lang w:val="en-US"/>
                              </w:rPr>
                              <w:t>Đơn vị tính: gCO2e/kg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9C00E" id="Rectangle 46" o:spid="_x0000_s1058" style="position:absolute;left:0;text-align:left;margin-left:38.4pt;margin-top:.4pt;width:141.3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" fillcolor="#5b9bd5 [3204]" strokecolor="#1f4d78 [1604]" strokeweight="1pt">
                <v:textbox>
                  <w:txbxContent>
                    <w:p w14:paraId="7F0113EF" w14:textId="77777777" w:rsidR="007D0930" w:rsidRPr="007D0930" w:rsidRDefault="007D0930" w:rsidP="007D0930">
                      <w:pPr>
                        <w:jc w:val="center"/>
                        <w:rPr>
                          <w:lang w:val="en-US"/>
                        </w:rPr>
                      </w:pPr>
                      <w:r>
                        <w:rPr>
                          <w:lang w:val="en-US"/>
                        </w:rPr>
                        <w:t>Đơn vị tính: gCO2e/kg</w:t>
                      </w:r>
                    </w:p>
                  </w:txbxContent>
                </v:textbox>
              </v:rect>
            </w:pict>
          </mc:Fallback>
        </mc:AlternateContent>
      </w:r>
      <w:r w:rsidRPr="008A2C0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04ABB76D" wp14:editId="4AA88499">
                <wp:simplePos x="0" y="0"/>
                <wp:positionH relativeFrom="column">
                  <wp:posOffset>3272051</wp:posOffset>
                </wp:positionH>
                <wp:positionV relativeFrom="paragraph">
                  <wp:posOffset>4805</wp:posOffset>
                </wp:positionV>
                <wp:extent cx="2463288" cy="286603"/>
                <wp:effectExtent l="0" t="0" r="13335" b="18415"/>
                <wp:wrapNone/>
                <wp:docPr id="45" name="Rectangle 45"/>
                <wp:cNvGraphicFramePr/>
                <a:graphic xmlns:a="http://schemas.openxmlformats.org/drawingml/2006/main">
                  <a:graphicData uri="http://schemas.microsoft.com/office/word/2010/wordprocessingShape">
                    <wps:wsp>
                      <wps:cNvSpPr/>
                      <wps:spPr>
                        <a:xfrm>
                          <a:off x="0" y="0"/>
                          <a:ext cx="2463288" cy="2866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B19615" w14:textId="77777777" w:rsidR="007D0930" w:rsidRPr="007D0930" w:rsidRDefault="007D0930" w:rsidP="007D0930">
                            <w:pPr>
                              <w:jc w:val="center"/>
                              <w:rPr>
                                <w:lang w:val="en-US"/>
                              </w:rPr>
                            </w:pPr>
                            <w:r>
                              <w:rPr>
                                <w:lang w:val="en-US"/>
                              </w:rPr>
                              <w:t>Chuỗi sữa chua tại Hà Nội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BB76D" id="Rectangle 45" o:spid="_x0000_s1059" style="position:absolute;left:0;text-align:left;margin-left:257.65pt;margin-top:.4pt;width:193.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" fillcolor="#5b9bd5 [3204]" strokecolor="#1f4d78 [1604]" strokeweight="1pt">
                <v:textbox>
                  <w:txbxContent>
                    <w:p w14:paraId="6AB19615" w14:textId="77777777" w:rsidR="007D0930" w:rsidRPr="007D0930" w:rsidRDefault="007D0930" w:rsidP="007D0930">
                      <w:pPr>
                        <w:jc w:val="center"/>
                        <w:rPr>
                          <w:lang w:val="en-US"/>
                        </w:rPr>
                      </w:pPr>
                      <w:r>
                        <w:rPr>
                          <w:lang w:val="en-US"/>
                        </w:rPr>
                        <w:t>Chuỗi sữa chua tại Hà Nội (Việt Nam)</w:t>
                      </w:r>
                    </w:p>
                  </w:txbxContent>
                </v:textbox>
              </v:rect>
            </w:pict>
          </mc:Fallback>
        </mc:AlternateContent>
      </w:r>
      <w:r w:rsidR="00A56085" w:rsidRPr="008A2C0D">
        <w:rPr>
          <w:rFonts w:ascii="Times New Roman" w:hAnsi="Times New Roman" w:cs="Times New Roman"/>
          <w:noProof/>
          <w:color w:val="000000" w:themeColor="text1"/>
          <w:sz w:val="24"/>
          <w:szCs w:val="24"/>
          <w:lang w:val="en-US"/>
        </w:rPr>
        <w:drawing>
          <wp:inline distT="0" distB="0" distL="0" distR="0" wp14:anchorId="5F8C7D63" wp14:editId="661090C3">
            <wp:extent cx="5358765" cy="3481070"/>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8765" cy="3481070"/>
                    </a:xfrm>
                    <a:prstGeom prst="rect">
                      <a:avLst/>
                    </a:prstGeom>
                    <a:noFill/>
                  </pic:spPr>
                </pic:pic>
              </a:graphicData>
            </a:graphic>
          </wp:inline>
        </w:drawing>
      </w:r>
    </w:p>
    <w:p w14:paraId="64DBF596" w14:textId="4CB35717" w:rsidR="007D0930" w:rsidRPr="008A2C0D" w:rsidRDefault="007D0930" w:rsidP="00A5730A">
      <w:pPr>
        <w:spacing w:before="120" w:after="0" w:line="240" w:lineRule="auto"/>
        <w:ind w:firstLine="708"/>
        <w:jc w:val="center"/>
        <w:rPr>
          <w:rFonts w:ascii="Times New Roman" w:hAnsi="Times New Roman" w:cs="Times New Roman"/>
          <w:color w:val="000000" w:themeColor="text1"/>
          <w:sz w:val="24"/>
          <w:szCs w:val="24"/>
          <w:lang w:val="vi-VN"/>
        </w:rPr>
      </w:pPr>
      <w:r w:rsidRPr="008A2C0D">
        <w:rPr>
          <w:rFonts w:ascii="Times New Roman" w:hAnsi="Times New Roman" w:cs="Times New Roman"/>
          <w:i/>
          <w:sz w:val="24"/>
          <w:szCs w:val="24"/>
          <w:lang w:val="vi-VN"/>
        </w:rPr>
        <w:t>Hình 1: Mức phát khí các-bon (CO</w:t>
      </w:r>
      <w:r w:rsidRPr="008A2C0D">
        <w:rPr>
          <w:rFonts w:ascii="Times New Roman" w:hAnsi="Times New Roman" w:cs="Times New Roman"/>
          <w:i/>
          <w:sz w:val="24"/>
          <w:szCs w:val="24"/>
          <w:vertAlign w:val="subscript"/>
          <w:lang w:val="vi-VN"/>
        </w:rPr>
        <w:t>2</w:t>
      </w:r>
      <w:r w:rsidRPr="008A2C0D">
        <w:rPr>
          <w:rFonts w:ascii="Times New Roman" w:hAnsi="Times New Roman" w:cs="Times New Roman"/>
          <w:i/>
          <w:sz w:val="24"/>
          <w:szCs w:val="24"/>
          <w:lang w:val="vi-VN"/>
        </w:rPr>
        <w:t xml:space="preserve">) </w:t>
      </w:r>
      <w:r w:rsidR="00865761" w:rsidRPr="008A2C0D">
        <w:rPr>
          <w:bCs/>
          <w:sz w:val="24"/>
          <w:szCs w:val="24"/>
        </w:rPr>
        <w:t>gCO</w:t>
      </w:r>
      <w:r w:rsidR="00865761" w:rsidRPr="008A2C0D">
        <w:rPr>
          <w:bCs/>
          <w:sz w:val="24"/>
          <w:szCs w:val="24"/>
          <w:vertAlign w:val="subscript"/>
        </w:rPr>
        <w:t>2e</w:t>
      </w:r>
      <w:r w:rsidR="00865761" w:rsidRPr="008A2C0D" w:rsidDel="00865761">
        <w:rPr>
          <w:rFonts w:ascii="Times New Roman" w:hAnsi="Times New Roman" w:cs="Times New Roman"/>
          <w:sz w:val="24"/>
          <w:szCs w:val="24"/>
          <w:lang w:val="vi-VN"/>
        </w:rPr>
        <w:t xml:space="preserve"> </w:t>
      </w:r>
      <w:r w:rsidRPr="008A2C0D">
        <w:rPr>
          <w:rFonts w:ascii="Times New Roman" w:hAnsi="Times New Roman" w:cs="Times New Roman"/>
          <w:sz w:val="24"/>
          <w:szCs w:val="24"/>
          <w:lang w:val="vi-VN"/>
        </w:rPr>
        <w:t>/kg</w:t>
      </w:r>
      <w:r w:rsidRPr="008A2C0D">
        <w:rPr>
          <w:rFonts w:ascii="Times New Roman" w:hAnsi="Times New Roman" w:cs="Times New Roman"/>
          <w:i/>
          <w:sz w:val="24"/>
          <w:szCs w:val="24"/>
          <w:lang w:val="vi-VN"/>
        </w:rPr>
        <w:t xml:space="preserve"> của chuỗi sản phẩm sữa chua ở Hà Nội và vùng đô thị Paris - Ile de France</w:t>
      </w:r>
    </w:p>
    <w:p w14:paraId="65697ADE" w14:textId="1720F941" w:rsidR="007D0930" w:rsidRPr="00BE1024" w:rsidRDefault="00BD794E" w:rsidP="00A5730A">
      <w:pPr>
        <w:spacing w:before="120" w:after="0" w:line="240" w:lineRule="auto"/>
        <w:ind w:firstLine="708"/>
        <w:jc w:val="both"/>
        <w:rPr>
          <w:rFonts w:ascii="Times New Roman" w:hAnsi="Times New Roman" w:cs="Times New Roman"/>
          <w:b/>
          <w:color w:val="000000" w:themeColor="text1"/>
          <w:sz w:val="24"/>
          <w:szCs w:val="24"/>
          <w:lang w:val="en-US"/>
        </w:rPr>
      </w:pPr>
      <w:r w:rsidRPr="00BE1024">
        <w:rPr>
          <w:rFonts w:ascii="Times New Roman" w:hAnsi="Times New Roman" w:cs="Times New Roman"/>
          <w:b/>
          <w:color w:val="000000" w:themeColor="text1"/>
          <w:sz w:val="24"/>
          <w:szCs w:val="24"/>
          <w:lang w:val="en-US"/>
        </w:rPr>
        <w:t xml:space="preserve">3. </w:t>
      </w:r>
      <w:r w:rsidR="007D0930" w:rsidRPr="00BE1024">
        <w:rPr>
          <w:rFonts w:ascii="Times New Roman" w:hAnsi="Times New Roman" w:cs="Times New Roman"/>
          <w:b/>
          <w:color w:val="000000" w:themeColor="text1"/>
          <w:sz w:val="24"/>
          <w:szCs w:val="24"/>
          <w:lang w:val="vi-VN"/>
        </w:rPr>
        <w:t xml:space="preserve">Phân tích kết quả </w:t>
      </w:r>
      <w:r w:rsidR="00C9415D" w:rsidRPr="00BE1024">
        <w:rPr>
          <w:rFonts w:ascii="Times New Roman" w:hAnsi="Times New Roman" w:cs="Times New Roman"/>
          <w:b/>
          <w:color w:val="000000" w:themeColor="text1"/>
          <w:sz w:val="24"/>
          <w:szCs w:val="24"/>
          <w:lang w:val="vi-VN"/>
        </w:rPr>
        <w:t>nghiên cứu</w:t>
      </w:r>
    </w:p>
    <w:p w14:paraId="51E43583" w14:textId="6706FBAB" w:rsidR="00BD794E" w:rsidRDefault="002D5E32"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 xml:space="preserve">Tại Việt Nam, sữa chua được vận chuyển từ nhà máy đến các trung tâm phân phối để cung cấp cho siêu thị và cửa hàng trực thuộc nhà máy, hoặc đến trực tiếp nhà sản xuất để phân phối cho các cửa hàng độc lập. Trong khi đó, tại Pháp, sữa chua được phân phối qua </w:t>
      </w:r>
      <w:r w:rsidR="00BD794E">
        <w:rPr>
          <w:rFonts w:ascii="Times New Roman" w:hAnsi="Times New Roman" w:cs="Times New Roman"/>
          <w:color w:val="000000" w:themeColor="text1"/>
          <w:sz w:val="24"/>
          <w:szCs w:val="24"/>
          <w:lang w:val="en-US"/>
        </w:rPr>
        <w:t>2</w:t>
      </w:r>
      <w:r w:rsidR="00BD794E" w:rsidRPr="008A2C0D">
        <w:rPr>
          <w:rFonts w:ascii="Times New Roman" w:hAnsi="Times New Roman" w:cs="Times New Roman"/>
          <w:color w:val="000000" w:themeColor="text1"/>
          <w:sz w:val="24"/>
          <w:szCs w:val="24"/>
          <w:lang w:val="vi-VN"/>
        </w:rPr>
        <w:t xml:space="preserve"> </w:t>
      </w:r>
      <w:r w:rsidRPr="008A2C0D">
        <w:rPr>
          <w:rFonts w:ascii="Times New Roman" w:hAnsi="Times New Roman" w:cs="Times New Roman"/>
          <w:color w:val="000000" w:themeColor="text1"/>
          <w:sz w:val="24"/>
          <w:szCs w:val="24"/>
          <w:lang w:val="vi-VN"/>
        </w:rPr>
        <w:t xml:space="preserve">kênh: đầu tiên là đến trung tâm phân phối của nhà sản xuất, nơi tập hợp sản lượng từ các nhà máy khác nhau trong một khu vực, sau đó đến trung tâm phân phối của các nhà bán lẻ, nơi tập hợp sản lượng từ các nhà cung cấp khác nhau và chuẩn bị đơn đặt hàng cho các cửa hàng bán lẻ. </w:t>
      </w:r>
    </w:p>
    <w:p w14:paraId="1A387C9C" w14:textId="77777777" w:rsidR="00BD794E" w:rsidRDefault="002D5E32"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 xml:space="preserve">Tại Việt Nam, sữa chua được vận chuyển từ các trung tâm phân phối đến các siêu thị, đại siêu thị và cửa hàng trực thuộc nhà máy bằng xe tải đông lạnh có tải trọng 7,5 tấn, còn từ trung tâm phân phối của nhà máy, sữa chua được vận chuyển đến các cửa hàng độc lập. Tại Pháp, sữa chua được vận chuyển đến các trung tâm phân phối bằng xe rơ moóc đông lạnh có tải trọng 14,5 tấn. Từ đây, sữa </w:t>
      </w:r>
      <w:r w:rsidRPr="008A2C0D">
        <w:rPr>
          <w:rFonts w:ascii="Times New Roman" w:hAnsi="Times New Roman" w:cs="Times New Roman"/>
          <w:color w:val="000000" w:themeColor="text1"/>
          <w:sz w:val="24"/>
          <w:szCs w:val="24"/>
          <w:lang w:val="vi-VN"/>
        </w:rPr>
        <w:lastRenderedPageBreak/>
        <w:t xml:space="preserve">chua được vận chuyển đến các cửa hàng bán lẻ trong vùng Ile de France. Khoảng cách trung bình của giai đoạn này là 658 km. </w:t>
      </w:r>
    </w:p>
    <w:p w14:paraId="1A9B8EC3" w14:textId="6EDBB2BE" w:rsidR="002D5E32" w:rsidRPr="008A2C0D" w:rsidRDefault="00BD794E" w:rsidP="00A5730A">
      <w:pPr>
        <w:spacing w:before="120" w:after="0" w:line="240" w:lineRule="auto"/>
        <w:ind w:firstLine="708"/>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en-US"/>
        </w:rPr>
        <w:t>K</w:t>
      </w:r>
      <w:r w:rsidR="002D5E32" w:rsidRPr="008A2C0D">
        <w:rPr>
          <w:rFonts w:ascii="Times New Roman" w:hAnsi="Times New Roman" w:cs="Times New Roman"/>
          <w:color w:val="000000" w:themeColor="text1"/>
          <w:sz w:val="24"/>
          <w:szCs w:val="24"/>
          <w:lang w:val="vi-VN"/>
        </w:rPr>
        <w:t xml:space="preserve">ết quả cho thấy sự khác biệt nhỏ về hiệu quả giữa các hình thức phân phối khác nhau được phân tích. Các chuỗi logistics khác nhau dẫn đến sự khác biệt về mức tiêu thụ năng lượng trên mỗi kilogram sữa chua tối đa 20%, với một chút lợi thế nghiêng về các siêu thị lớn ở cả </w:t>
      </w:r>
      <w:r>
        <w:rPr>
          <w:rFonts w:ascii="Times New Roman" w:hAnsi="Times New Roman" w:cs="Times New Roman"/>
          <w:color w:val="000000" w:themeColor="text1"/>
          <w:sz w:val="24"/>
          <w:szCs w:val="24"/>
          <w:lang w:val="en-US"/>
        </w:rPr>
        <w:t>2</w:t>
      </w:r>
      <w:r w:rsidRPr="008A2C0D">
        <w:rPr>
          <w:rFonts w:ascii="Times New Roman" w:hAnsi="Times New Roman" w:cs="Times New Roman"/>
          <w:color w:val="000000" w:themeColor="text1"/>
          <w:sz w:val="24"/>
          <w:szCs w:val="24"/>
          <w:lang w:val="vi-VN"/>
        </w:rPr>
        <w:t xml:space="preserve"> </w:t>
      </w:r>
      <w:r w:rsidR="002D5E32" w:rsidRPr="008A2C0D">
        <w:rPr>
          <w:rFonts w:ascii="Times New Roman" w:hAnsi="Times New Roman" w:cs="Times New Roman"/>
          <w:color w:val="000000" w:themeColor="text1"/>
          <w:sz w:val="24"/>
          <w:szCs w:val="24"/>
          <w:lang w:val="vi-VN"/>
        </w:rPr>
        <w:t>quốc gia, dường như có hiệu quả năng lượng tốt nhất trong số các hình thức phân phối được phân tích.</w:t>
      </w:r>
    </w:p>
    <w:p w14:paraId="5CC088D5" w14:textId="7D652159" w:rsidR="002D5E32" w:rsidRPr="008A2C0D" w:rsidRDefault="002D5E32"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 xml:space="preserve">Mặt khác, khi năng lượng này được chuyển đổi thành lượng khí thải nhà kính, tất cả các chuỗi của Pháp đều phát thải ít hơn nhiều so với các chuỗi của Việt Nam và điều này chủ yếu được giải thích bởi sự khác biệt giữa hệ số phát thải điện của </w:t>
      </w:r>
      <w:r w:rsidR="00BD794E">
        <w:rPr>
          <w:rFonts w:ascii="Times New Roman" w:hAnsi="Times New Roman" w:cs="Times New Roman"/>
          <w:color w:val="000000" w:themeColor="text1"/>
          <w:sz w:val="24"/>
          <w:szCs w:val="24"/>
          <w:lang w:val="en-US"/>
        </w:rPr>
        <w:t>2</w:t>
      </w:r>
      <w:r w:rsidRPr="008A2C0D">
        <w:rPr>
          <w:rFonts w:ascii="Times New Roman" w:hAnsi="Times New Roman" w:cs="Times New Roman"/>
          <w:color w:val="000000" w:themeColor="text1"/>
          <w:sz w:val="24"/>
          <w:szCs w:val="24"/>
          <w:lang w:val="vi-VN"/>
        </w:rPr>
        <w:t xml:space="preserve"> quốc gia.</w:t>
      </w:r>
    </w:p>
    <w:p w14:paraId="026D8ACC" w14:textId="17961A52" w:rsidR="00BD794E" w:rsidRDefault="002D5E32"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 xml:space="preserve">Sự khác biệt chính nằm ở việc sử dụng các nền tảng: </w:t>
      </w:r>
      <w:r w:rsidR="00BD794E">
        <w:rPr>
          <w:rFonts w:ascii="Times New Roman" w:hAnsi="Times New Roman" w:cs="Times New Roman"/>
          <w:color w:val="000000" w:themeColor="text1"/>
          <w:sz w:val="24"/>
          <w:szCs w:val="24"/>
          <w:lang w:val="en-US"/>
        </w:rPr>
        <w:t>Ở</w:t>
      </w:r>
      <w:r w:rsidRPr="008A2C0D">
        <w:rPr>
          <w:rFonts w:ascii="Times New Roman" w:hAnsi="Times New Roman" w:cs="Times New Roman"/>
          <w:color w:val="000000" w:themeColor="text1"/>
          <w:sz w:val="24"/>
          <w:szCs w:val="24"/>
          <w:lang w:val="vi-VN"/>
        </w:rPr>
        <w:t xml:space="preserve"> Việt Nam, sữa chua trải qua một nền tảng logistics duy nhất sau khi sản xuất, trong khi ở Pháp,  </w:t>
      </w:r>
      <w:r w:rsidR="00BD794E">
        <w:rPr>
          <w:rFonts w:ascii="Times New Roman" w:hAnsi="Times New Roman" w:cs="Times New Roman"/>
          <w:color w:val="000000" w:themeColor="text1"/>
          <w:sz w:val="24"/>
          <w:szCs w:val="24"/>
          <w:lang w:val="en-US"/>
        </w:rPr>
        <w:t xml:space="preserve">sữa chua </w:t>
      </w:r>
      <w:r w:rsidRPr="008A2C0D">
        <w:rPr>
          <w:rFonts w:ascii="Times New Roman" w:hAnsi="Times New Roman" w:cs="Times New Roman"/>
          <w:color w:val="000000" w:themeColor="text1"/>
          <w:sz w:val="24"/>
          <w:szCs w:val="24"/>
          <w:lang w:val="vi-VN"/>
        </w:rPr>
        <w:t xml:space="preserve">được vận chuyển một cách có hệ thống qua hai nền tảng: một nền tảng dành cho nhà sản xuất cho phép nhóm các sản phẩm được sản xuất ở các vùng khác nhau và một nền tảng phân phối để chuẩn bị việc giao hàng đến các cửa hàng bán lẻ. </w:t>
      </w:r>
      <w:r w:rsidR="00BD794E">
        <w:rPr>
          <w:rFonts w:ascii="Times New Roman" w:hAnsi="Times New Roman" w:cs="Times New Roman"/>
          <w:color w:val="000000" w:themeColor="text1"/>
          <w:sz w:val="24"/>
          <w:szCs w:val="24"/>
          <w:lang w:val="en-US"/>
        </w:rPr>
        <w:t>2</w:t>
      </w:r>
      <w:r w:rsidRPr="008A2C0D">
        <w:rPr>
          <w:rFonts w:ascii="Times New Roman" w:hAnsi="Times New Roman" w:cs="Times New Roman"/>
          <w:color w:val="000000" w:themeColor="text1"/>
          <w:sz w:val="24"/>
          <w:szCs w:val="24"/>
          <w:lang w:val="vi-VN"/>
        </w:rPr>
        <w:t xml:space="preserve"> nền tảng của Pháp cùng nhau tiêu thụ ít năng lượng hơn trên mỗi kg</w:t>
      </w:r>
      <w:r w:rsidR="00C9415D" w:rsidRPr="008A2C0D">
        <w:rPr>
          <w:rFonts w:ascii="Times New Roman" w:hAnsi="Times New Roman" w:cs="Times New Roman"/>
          <w:color w:val="000000" w:themeColor="text1"/>
          <w:sz w:val="24"/>
          <w:szCs w:val="24"/>
          <w:lang w:val="vi-VN"/>
        </w:rPr>
        <w:t xml:space="preserve"> sản phẩm</w:t>
      </w:r>
      <w:r w:rsidRPr="008A2C0D">
        <w:rPr>
          <w:rFonts w:ascii="Times New Roman" w:hAnsi="Times New Roman" w:cs="Times New Roman"/>
          <w:color w:val="000000" w:themeColor="text1"/>
          <w:sz w:val="24"/>
          <w:szCs w:val="24"/>
          <w:lang w:val="vi-VN"/>
        </w:rPr>
        <w:t xml:space="preserve"> so với nền tảng duy nhất của Việt Nam, điều này dường như có liên quan đến việc các nền tảng của Việt Nam được thiết kế quá lớn. </w:t>
      </w:r>
    </w:p>
    <w:p w14:paraId="614E43D8" w14:textId="3F7273A6" w:rsidR="00111B8E" w:rsidRPr="008A2C0D" w:rsidRDefault="002D5E32"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Đối với cùng một loại hình bán lẻ, mức tiêu thụ năng lượng khá tương đồng giữa Pháp và Việt Nam, nhưng sự phân bổ năng lượng giữa các khâu trong chuỗi cung ứng lại khác nhau: Năng lượng tiêu hao cho vận chuyển ở Pháp cao hơn, mặc dù địa hình ở Việt Nam thuận lợi hơn và xe tải nhỏ hơn do khoảng cách vận chuyển dài hơn. Hiệu quả sử dụ</w:t>
      </w:r>
      <w:r w:rsidR="00C9415D" w:rsidRPr="008A2C0D">
        <w:rPr>
          <w:rFonts w:ascii="Times New Roman" w:hAnsi="Times New Roman" w:cs="Times New Roman"/>
          <w:color w:val="000000" w:themeColor="text1"/>
          <w:sz w:val="24"/>
          <w:szCs w:val="24"/>
          <w:lang w:val="vi-VN"/>
        </w:rPr>
        <w:t>ng các-</w:t>
      </w:r>
      <w:r w:rsidRPr="008A2C0D">
        <w:rPr>
          <w:rFonts w:ascii="Times New Roman" w:hAnsi="Times New Roman" w:cs="Times New Roman"/>
          <w:color w:val="000000" w:themeColor="text1"/>
          <w:sz w:val="24"/>
          <w:szCs w:val="24"/>
          <w:lang w:val="vi-VN"/>
        </w:rPr>
        <w:t>bon của các nền tảng thương mại điện tử tốt hơn ở Pháp, trong khi đó hiệu quả của các cửa hàng bán lẻ lại tốt hơn ở Việt Nam. Cuối cùng, hành trình của người tiêu dùng giữa các cửa hàng bán lẻ ở Việt Nam ít khác biệt hơn so với ở Pháp: tại Việt Nam, trong các trường hợp được nghiên cứu, một tỷ lệ đáng kể các chuyến đi này được thực hiện bằng phương tiện cơ giới, bất kể loại hình cửa hàng bán lẻ nào.</w:t>
      </w:r>
    </w:p>
    <w:p w14:paraId="128DA7F6" w14:textId="747C691E" w:rsidR="0007070E" w:rsidRPr="008A2C0D" w:rsidRDefault="0007070E" w:rsidP="00A5730A">
      <w:pPr>
        <w:spacing w:before="120" w:after="0" w:line="240" w:lineRule="auto"/>
        <w:ind w:firstLine="708"/>
        <w:jc w:val="both"/>
        <w:rPr>
          <w:rFonts w:ascii="Times New Roman" w:hAnsi="Times New Roman" w:cs="Times New Roman"/>
          <w:color w:val="000000" w:themeColor="text1"/>
          <w:sz w:val="24"/>
          <w:szCs w:val="24"/>
          <w:lang w:val="vi-VN"/>
        </w:rPr>
      </w:pPr>
      <w:r w:rsidRPr="008A2C0D">
        <w:rPr>
          <w:rFonts w:ascii="Times New Roman" w:hAnsi="Times New Roman" w:cs="Times New Roman"/>
          <w:color w:val="000000" w:themeColor="text1"/>
          <w:sz w:val="24"/>
          <w:szCs w:val="24"/>
          <w:lang w:val="vi-VN"/>
        </w:rPr>
        <w:t>Kết quả</w:t>
      </w:r>
      <w:r w:rsidR="00C9415D" w:rsidRPr="008A2C0D">
        <w:rPr>
          <w:rFonts w:ascii="Times New Roman" w:hAnsi="Times New Roman" w:cs="Times New Roman"/>
          <w:color w:val="000000" w:themeColor="text1"/>
          <w:sz w:val="24"/>
          <w:szCs w:val="24"/>
          <w:lang w:val="vi-VN"/>
        </w:rPr>
        <w:t xml:space="preserve"> cuối</w:t>
      </w:r>
      <w:r w:rsidRPr="008A2C0D">
        <w:rPr>
          <w:rFonts w:ascii="Times New Roman" w:hAnsi="Times New Roman" w:cs="Times New Roman"/>
          <w:color w:val="000000" w:themeColor="text1"/>
          <w:sz w:val="24"/>
          <w:szCs w:val="24"/>
          <w:lang w:val="vi-VN"/>
        </w:rPr>
        <w:t xml:space="preserve"> cho thấy</w:t>
      </w:r>
      <w:r w:rsidR="00865761">
        <w:rPr>
          <w:rFonts w:ascii="Times New Roman" w:hAnsi="Times New Roman" w:cs="Times New Roman"/>
          <w:color w:val="000000" w:themeColor="text1"/>
          <w:sz w:val="24"/>
          <w:szCs w:val="24"/>
          <w:lang w:val="en-US"/>
        </w:rPr>
        <w:t>,</w:t>
      </w:r>
      <w:r w:rsidRPr="008A2C0D">
        <w:rPr>
          <w:rFonts w:ascii="Times New Roman" w:hAnsi="Times New Roman" w:cs="Times New Roman"/>
          <w:color w:val="000000" w:themeColor="text1"/>
          <w:sz w:val="24"/>
          <w:szCs w:val="24"/>
          <w:lang w:val="vi-VN"/>
        </w:rPr>
        <w:t xml:space="preserve"> tổng mức phát thải khí các-bon (CO</w:t>
      </w:r>
      <w:r w:rsidRPr="00BE1024">
        <w:rPr>
          <w:rFonts w:ascii="Times New Roman" w:hAnsi="Times New Roman" w:cs="Times New Roman"/>
          <w:color w:val="000000" w:themeColor="text1"/>
          <w:sz w:val="24"/>
          <w:szCs w:val="24"/>
          <w:vertAlign w:val="subscript"/>
          <w:lang w:val="vi-VN"/>
        </w:rPr>
        <w:t>2</w:t>
      </w:r>
      <w:r w:rsidRPr="008A2C0D">
        <w:rPr>
          <w:rFonts w:ascii="Times New Roman" w:hAnsi="Times New Roman" w:cs="Times New Roman"/>
          <w:color w:val="000000" w:themeColor="text1"/>
          <w:sz w:val="24"/>
          <w:szCs w:val="24"/>
          <w:lang w:val="vi-VN"/>
        </w:rPr>
        <w:t>) của các chuỗi cung ứng sữa chua ở Việt Nam lớn hơn khoảng 2,3 lần so với các chuỗi cung ứng ở Pháp; hành trình vận tải trong các chuỗi là khác biệt về phương án tổ chức vận tải, nguồn cung ứng nguyên liệu sữa tươi; trong đó</w:t>
      </w:r>
      <w:r w:rsidR="00265ADA">
        <w:rPr>
          <w:rFonts w:ascii="Times New Roman" w:hAnsi="Times New Roman" w:cs="Times New Roman"/>
          <w:color w:val="000000" w:themeColor="text1"/>
          <w:sz w:val="24"/>
          <w:szCs w:val="24"/>
          <w:lang w:val="en-US"/>
        </w:rPr>
        <w:t>,</w:t>
      </w:r>
      <w:r w:rsidRPr="008A2C0D">
        <w:rPr>
          <w:rFonts w:ascii="Times New Roman" w:hAnsi="Times New Roman" w:cs="Times New Roman"/>
          <w:color w:val="000000" w:themeColor="text1"/>
          <w:sz w:val="24"/>
          <w:szCs w:val="24"/>
          <w:lang w:val="vi-VN"/>
        </w:rPr>
        <w:t xml:space="preserve"> lượng phát thải khí các-bon quy đổi từ năng lượng điện được tiêu dùng trong các nhà máy sản xuất,</w:t>
      </w:r>
      <w:r w:rsidR="00C9415D" w:rsidRPr="008A2C0D">
        <w:rPr>
          <w:rFonts w:ascii="Times New Roman" w:hAnsi="Times New Roman" w:cs="Times New Roman"/>
          <w:color w:val="000000" w:themeColor="text1"/>
          <w:sz w:val="24"/>
          <w:szCs w:val="24"/>
          <w:lang w:val="vi-VN"/>
        </w:rPr>
        <w:t xml:space="preserve"> hệ thống</w:t>
      </w:r>
      <w:r w:rsidRPr="008A2C0D">
        <w:rPr>
          <w:rFonts w:ascii="Times New Roman" w:hAnsi="Times New Roman" w:cs="Times New Roman"/>
          <w:color w:val="000000" w:themeColor="text1"/>
          <w:sz w:val="24"/>
          <w:szCs w:val="24"/>
          <w:lang w:val="vi-VN"/>
        </w:rPr>
        <w:t xml:space="preserve"> bảo quản tại hệ thống siêu thị và các cửa hàng, đại lý chiếm tỷ lệ rất lớn; do sử dụng năng lượng điện của các nhà máy điện ở Việt Nam; đồng thời tổng mức phát thải khí các-bon của các chuỗi phân phối đến hệ thống bán lẻ ở Hà Nội là rất lớn.</w:t>
      </w:r>
    </w:p>
    <w:p w14:paraId="5F7150D2" w14:textId="63D99FFA" w:rsidR="00070F3B" w:rsidRPr="008A2C0D" w:rsidRDefault="00BD794E" w:rsidP="00A5730A">
      <w:pPr>
        <w:spacing w:before="120" w:after="0" w:line="240" w:lineRule="auto"/>
        <w:ind w:firstLine="708"/>
        <w:jc w:val="both"/>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lang w:val="en-US"/>
        </w:rPr>
        <w:t>4</w:t>
      </w:r>
      <w:r w:rsidR="00070F3B" w:rsidRPr="008A2C0D">
        <w:rPr>
          <w:rFonts w:ascii="Times New Roman" w:hAnsi="Times New Roman" w:cs="Times New Roman"/>
          <w:b/>
          <w:color w:val="000000" w:themeColor="text1"/>
          <w:sz w:val="24"/>
          <w:szCs w:val="24"/>
          <w:lang w:val="vi-VN"/>
        </w:rPr>
        <w:t>. Kết luận</w:t>
      </w:r>
    </w:p>
    <w:p w14:paraId="19367AEF" w14:textId="2A22D74E" w:rsidR="008F14C4" w:rsidRDefault="0007070E" w:rsidP="00A5730A">
      <w:pPr>
        <w:spacing w:before="120" w:after="0" w:line="240" w:lineRule="auto"/>
        <w:ind w:firstLine="708"/>
        <w:jc w:val="both"/>
        <w:rPr>
          <w:rFonts w:ascii="Times New Roman" w:hAnsi="Times New Roman" w:cs="Times New Roman"/>
          <w:color w:val="000000" w:themeColor="text1"/>
          <w:sz w:val="24"/>
          <w:szCs w:val="24"/>
          <w:lang w:val="en-US"/>
        </w:rPr>
      </w:pPr>
      <w:r w:rsidRPr="008A2C0D">
        <w:rPr>
          <w:rFonts w:ascii="Times New Roman" w:hAnsi="Times New Roman" w:cs="Times New Roman"/>
          <w:color w:val="000000" w:themeColor="text1"/>
          <w:sz w:val="24"/>
          <w:szCs w:val="24"/>
          <w:lang w:val="vi-VN"/>
        </w:rPr>
        <w:t>N</w:t>
      </w:r>
      <w:r w:rsidR="004267D9" w:rsidRPr="008A2C0D">
        <w:rPr>
          <w:rFonts w:ascii="Times New Roman" w:hAnsi="Times New Roman" w:cs="Times New Roman"/>
          <w:color w:val="000000" w:themeColor="text1"/>
          <w:sz w:val="24"/>
          <w:szCs w:val="24"/>
          <w:lang w:val="vi-VN"/>
        </w:rPr>
        <w:t xml:space="preserve">ghiên cứu này tạo tiền đề cho các nghiên cứu </w:t>
      </w:r>
      <w:r w:rsidR="00BE7C4D" w:rsidRPr="008A2C0D">
        <w:rPr>
          <w:rFonts w:ascii="Times New Roman" w:hAnsi="Times New Roman" w:cs="Times New Roman"/>
          <w:color w:val="000000" w:themeColor="text1"/>
          <w:sz w:val="24"/>
          <w:szCs w:val="24"/>
          <w:lang w:val="vi-VN"/>
        </w:rPr>
        <w:t>tiếp theo</w:t>
      </w:r>
      <w:r w:rsidR="004267D9" w:rsidRPr="008A2C0D">
        <w:rPr>
          <w:rFonts w:ascii="Times New Roman" w:hAnsi="Times New Roman" w:cs="Times New Roman"/>
          <w:color w:val="000000" w:themeColor="text1"/>
          <w:sz w:val="24"/>
          <w:szCs w:val="24"/>
          <w:lang w:val="vi-VN"/>
        </w:rPr>
        <w:t xml:space="preserve"> về hoạt động kiểm kê</w:t>
      </w:r>
      <w:r w:rsidR="00BE7C4D" w:rsidRPr="008A2C0D">
        <w:rPr>
          <w:rFonts w:ascii="Times New Roman" w:hAnsi="Times New Roman" w:cs="Times New Roman"/>
          <w:color w:val="000000" w:themeColor="text1"/>
          <w:sz w:val="24"/>
          <w:szCs w:val="24"/>
          <w:lang w:val="vi-VN"/>
        </w:rPr>
        <w:t xml:space="preserve"> phát thải</w:t>
      </w:r>
      <w:r w:rsidR="004267D9" w:rsidRPr="008A2C0D">
        <w:rPr>
          <w:rFonts w:ascii="Times New Roman" w:hAnsi="Times New Roman" w:cs="Times New Roman"/>
          <w:color w:val="000000" w:themeColor="text1"/>
          <w:sz w:val="24"/>
          <w:szCs w:val="24"/>
          <w:lang w:val="vi-VN"/>
        </w:rPr>
        <w:t xml:space="preserve"> khí thải </w:t>
      </w:r>
      <w:r w:rsidR="00573E43" w:rsidRPr="008A2C0D">
        <w:rPr>
          <w:rFonts w:ascii="Times New Roman" w:hAnsi="Times New Roman" w:cs="Times New Roman"/>
          <w:color w:val="000000" w:themeColor="text1"/>
          <w:sz w:val="24"/>
          <w:szCs w:val="24"/>
          <w:lang w:val="vi-VN"/>
        </w:rPr>
        <w:t xml:space="preserve">các-bon </w:t>
      </w:r>
      <w:r w:rsidRPr="008A2C0D">
        <w:rPr>
          <w:rFonts w:ascii="Times New Roman" w:hAnsi="Times New Roman" w:cs="Times New Roman"/>
          <w:color w:val="000000" w:themeColor="text1"/>
          <w:sz w:val="24"/>
          <w:szCs w:val="24"/>
          <w:lang w:val="vi-VN"/>
        </w:rPr>
        <w:t>(CO</w:t>
      </w:r>
      <w:r w:rsidRPr="00BE1024">
        <w:rPr>
          <w:rFonts w:ascii="Times New Roman" w:hAnsi="Times New Roman" w:cs="Times New Roman"/>
          <w:color w:val="000000" w:themeColor="text1"/>
          <w:sz w:val="24"/>
          <w:szCs w:val="24"/>
          <w:vertAlign w:val="subscript"/>
          <w:lang w:val="vi-VN"/>
        </w:rPr>
        <w:t>2</w:t>
      </w:r>
      <w:r w:rsidRPr="008A2C0D">
        <w:rPr>
          <w:rFonts w:ascii="Times New Roman" w:hAnsi="Times New Roman" w:cs="Times New Roman"/>
          <w:color w:val="000000" w:themeColor="text1"/>
          <w:sz w:val="24"/>
          <w:szCs w:val="24"/>
          <w:lang w:val="vi-VN"/>
        </w:rPr>
        <w:t xml:space="preserve">) </w:t>
      </w:r>
      <w:r w:rsidR="00573E43" w:rsidRPr="008A2C0D">
        <w:rPr>
          <w:rFonts w:ascii="Times New Roman" w:hAnsi="Times New Roman" w:cs="Times New Roman"/>
          <w:color w:val="000000" w:themeColor="text1"/>
          <w:sz w:val="24"/>
          <w:szCs w:val="24"/>
          <w:lang w:val="vi-VN"/>
        </w:rPr>
        <w:t>cho các chuỗi cung ứng hàng hóa</w:t>
      </w:r>
      <w:r w:rsidR="00ED3966" w:rsidRPr="008A2C0D">
        <w:rPr>
          <w:rFonts w:ascii="Times New Roman" w:hAnsi="Times New Roman" w:cs="Times New Roman"/>
          <w:color w:val="000000" w:themeColor="text1"/>
          <w:sz w:val="24"/>
          <w:szCs w:val="24"/>
          <w:lang w:val="vi-VN"/>
        </w:rPr>
        <w:t xml:space="preserve"> xuất khẩu</w:t>
      </w:r>
      <w:r w:rsidR="00573E43" w:rsidRPr="008A2C0D">
        <w:rPr>
          <w:rFonts w:ascii="Times New Roman" w:hAnsi="Times New Roman" w:cs="Times New Roman"/>
          <w:color w:val="000000" w:themeColor="text1"/>
          <w:sz w:val="24"/>
          <w:szCs w:val="24"/>
          <w:lang w:val="vi-VN"/>
        </w:rPr>
        <w:t xml:space="preserve"> khi </w:t>
      </w:r>
      <w:r w:rsidRPr="008A2C0D">
        <w:rPr>
          <w:rFonts w:ascii="Times New Roman" w:hAnsi="Times New Roman" w:cs="Times New Roman"/>
          <w:color w:val="000000" w:themeColor="text1"/>
          <w:sz w:val="24"/>
          <w:szCs w:val="24"/>
          <w:lang w:val="vi-VN"/>
        </w:rPr>
        <w:t>Việt Nam</w:t>
      </w:r>
      <w:r w:rsidR="00BE7C4D" w:rsidRPr="008A2C0D">
        <w:rPr>
          <w:rFonts w:ascii="Times New Roman" w:hAnsi="Times New Roman" w:cs="Times New Roman"/>
          <w:color w:val="000000" w:themeColor="text1"/>
          <w:sz w:val="24"/>
          <w:szCs w:val="24"/>
          <w:lang w:val="vi-VN"/>
        </w:rPr>
        <w:t xml:space="preserve"> đang hòa mình vào dòng chảy của</w:t>
      </w:r>
      <w:r w:rsidR="00573E43" w:rsidRPr="008A2C0D">
        <w:rPr>
          <w:rFonts w:ascii="Times New Roman" w:hAnsi="Times New Roman" w:cs="Times New Roman"/>
          <w:color w:val="000000" w:themeColor="text1"/>
          <w:sz w:val="24"/>
          <w:szCs w:val="24"/>
          <w:lang w:val="vi-VN"/>
        </w:rPr>
        <w:t xml:space="preserve"> </w:t>
      </w:r>
      <w:r w:rsidR="00BE7C4D" w:rsidRPr="008A2C0D">
        <w:rPr>
          <w:rFonts w:ascii="Times New Roman" w:hAnsi="Times New Roman" w:cs="Times New Roman"/>
          <w:color w:val="000000" w:themeColor="text1"/>
          <w:sz w:val="24"/>
          <w:szCs w:val="24"/>
          <w:lang w:val="vi-VN"/>
        </w:rPr>
        <w:t xml:space="preserve">chuỗi cung ứng </w:t>
      </w:r>
      <w:r w:rsidR="00ED3966" w:rsidRPr="008A2C0D">
        <w:rPr>
          <w:rFonts w:ascii="Times New Roman" w:hAnsi="Times New Roman" w:cs="Times New Roman"/>
          <w:color w:val="000000" w:themeColor="text1"/>
          <w:sz w:val="24"/>
          <w:szCs w:val="24"/>
          <w:lang w:val="vi-VN"/>
        </w:rPr>
        <w:t>hàng hóa</w:t>
      </w:r>
      <w:r w:rsidR="00573E43" w:rsidRPr="008A2C0D">
        <w:rPr>
          <w:rFonts w:ascii="Times New Roman" w:hAnsi="Times New Roman" w:cs="Times New Roman"/>
          <w:color w:val="000000" w:themeColor="text1"/>
          <w:sz w:val="24"/>
          <w:szCs w:val="24"/>
          <w:lang w:val="vi-VN"/>
        </w:rPr>
        <w:t xml:space="preserve"> toàn cầu. </w:t>
      </w:r>
      <w:r w:rsidR="00BE7C4D" w:rsidRPr="008A2C0D">
        <w:rPr>
          <w:rFonts w:ascii="Times New Roman" w:hAnsi="Times New Roman" w:cs="Times New Roman"/>
          <w:color w:val="000000" w:themeColor="text1"/>
          <w:sz w:val="24"/>
          <w:szCs w:val="24"/>
          <w:lang w:val="vi-VN"/>
        </w:rPr>
        <w:t xml:space="preserve">Bài báo </w:t>
      </w:r>
      <w:r w:rsidR="00573E43" w:rsidRPr="008A2C0D">
        <w:rPr>
          <w:rFonts w:ascii="Times New Roman" w:hAnsi="Times New Roman" w:cs="Times New Roman"/>
          <w:color w:val="000000" w:themeColor="text1"/>
          <w:sz w:val="24"/>
          <w:szCs w:val="24"/>
          <w:lang w:val="vi-VN"/>
        </w:rPr>
        <w:t>cũng mở ra những</w:t>
      </w:r>
      <w:r w:rsidR="004267D9" w:rsidRPr="008A2C0D">
        <w:rPr>
          <w:rFonts w:ascii="Times New Roman" w:hAnsi="Times New Roman" w:cs="Times New Roman"/>
          <w:color w:val="000000" w:themeColor="text1"/>
          <w:sz w:val="24"/>
          <w:szCs w:val="24"/>
          <w:lang w:val="vi-VN"/>
        </w:rPr>
        <w:t xml:space="preserve"> hướng </w:t>
      </w:r>
      <w:r w:rsidR="00573E43" w:rsidRPr="008A2C0D">
        <w:rPr>
          <w:rFonts w:ascii="Times New Roman" w:hAnsi="Times New Roman" w:cs="Times New Roman"/>
          <w:color w:val="000000" w:themeColor="text1"/>
          <w:sz w:val="24"/>
          <w:szCs w:val="24"/>
          <w:lang w:val="vi-VN"/>
        </w:rPr>
        <w:t xml:space="preserve">nghiên cứu tiếp theo cho các chuỗi cung ứng khác hướng </w:t>
      </w:r>
      <w:r w:rsidR="004267D9" w:rsidRPr="008A2C0D">
        <w:rPr>
          <w:rFonts w:ascii="Times New Roman" w:hAnsi="Times New Roman" w:cs="Times New Roman"/>
          <w:color w:val="000000" w:themeColor="text1"/>
          <w:sz w:val="24"/>
          <w:szCs w:val="24"/>
          <w:lang w:val="vi-VN"/>
        </w:rPr>
        <w:t xml:space="preserve">tới mục tiêu tăng trưởng xanh </w:t>
      </w:r>
      <w:r w:rsidR="00573E43" w:rsidRPr="008A2C0D">
        <w:rPr>
          <w:rFonts w:ascii="Times New Roman" w:hAnsi="Times New Roman" w:cs="Times New Roman"/>
          <w:color w:val="000000" w:themeColor="text1"/>
          <w:sz w:val="24"/>
          <w:szCs w:val="24"/>
          <w:lang w:val="vi-VN"/>
        </w:rPr>
        <w:t>và phát triển bền vững</w:t>
      </w:r>
      <w:r w:rsidR="00BE7C4D" w:rsidRPr="008A2C0D">
        <w:rPr>
          <w:rFonts w:ascii="Times New Roman" w:hAnsi="Times New Roman" w:cs="Times New Roman"/>
          <w:color w:val="000000" w:themeColor="text1"/>
          <w:sz w:val="24"/>
          <w:szCs w:val="24"/>
          <w:lang w:val="vi-VN"/>
        </w:rPr>
        <w:t>.</w:t>
      </w:r>
    </w:p>
    <w:p w14:paraId="7AE2D342" w14:textId="77777777" w:rsidR="00BD794E" w:rsidRPr="00BD794E" w:rsidRDefault="00BD794E" w:rsidP="00A5730A">
      <w:pPr>
        <w:spacing w:before="120" w:after="0" w:line="240" w:lineRule="auto"/>
        <w:ind w:firstLine="708"/>
        <w:jc w:val="both"/>
        <w:rPr>
          <w:rFonts w:ascii="Times New Roman" w:hAnsi="Times New Roman" w:cs="Times New Roman"/>
          <w:color w:val="000000" w:themeColor="text1"/>
          <w:sz w:val="24"/>
          <w:szCs w:val="24"/>
          <w:lang w:val="en-US"/>
        </w:rPr>
      </w:pPr>
    </w:p>
    <w:p w14:paraId="5A16D2DA" w14:textId="77777777" w:rsidR="00070F3B" w:rsidRPr="008A2C0D" w:rsidRDefault="00070F3B" w:rsidP="00A5730A">
      <w:pPr>
        <w:spacing w:before="120" w:after="0" w:line="240" w:lineRule="auto"/>
        <w:jc w:val="both"/>
        <w:rPr>
          <w:rFonts w:ascii="Times New Roman" w:hAnsi="Times New Roman" w:cs="Times New Roman"/>
          <w:b/>
          <w:color w:val="000000" w:themeColor="text1"/>
          <w:sz w:val="24"/>
          <w:szCs w:val="24"/>
          <w:lang w:val="vi-VN"/>
        </w:rPr>
      </w:pPr>
      <w:r w:rsidRPr="008A2C0D">
        <w:rPr>
          <w:rFonts w:ascii="Times New Roman" w:hAnsi="Times New Roman" w:cs="Times New Roman"/>
          <w:b/>
          <w:color w:val="000000" w:themeColor="text1"/>
          <w:sz w:val="24"/>
          <w:szCs w:val="24"/>
          <w:lang w:val="vi-VN"/>
        </w:rPr>
        <w:t>TÀI LIỆU THAM KHẢO:</w:t>
      </w:r>
    </w:p>
    <w:p w14:paraId="372E4B10" w14:textId="6364A4BD" w:rsidR="00D7064B" w:rsidRPr="00D7064B" w:rsidRDefault="00D7064B"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b/>
          <w:bCs/>
          <w:i/>
          <w:iCs/>
          <w:sz w:val="24"/>
          <w:szCs w:val="24"/>
          <w:lang w:val="en-US"/>
        </w:rPr>
      </w:pPr>
      <w:r w:rsidRPr="00D7064B">
        <w:rPr>
          <w:rFonts w:ascii="Times New Roman" w:eastAsia="Times New Roman" w:hAnsi="Times New Roman" w:cs="Times New Roman"/>
          <w:b/>
          <w:bCs/>
          <w:i/>
          <w:iCs/>
          <w:sz w:val="24"/>
          <w:szCs w:val="24"/>
          <w:lang w:val="en-US"/>
        </w:rPr>
        <w:t>Tài liệu tiếng Việt:</w:t>
      </w:r>
    </w:p>
    <w:p w14:paraId="768496D0" w14:textId="1EA1906C"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Bộ Công Thương. (2023). Thông tư số 38/2023/TT-BCT ngày 27</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12</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2023 về bộ hệ số phát thải và định mức năng lượng áp dụng trong kiểm kê khí nhà kính.</w:t>
      </w:r>
    </w:p>
    <w:p w14:paraId="579AA6D7" w14:textId="77777777"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Bộ Tài nguyên và Môi trường. (2022). Quyết định số 2626/QĐ-BTNMT về công bố mức phát thải của các loại nhiên liệu sử dụng trong lĩnh vực giao thông vận tải.</w:t>
      </w:r>
    </w:p>
    <w:p w14:paraId="62FF7AEB" w14:textId="77777777"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lastRenderedPageBreak/>
        <w:t>Bộ Tài nguyên và Môi trường. (2022). Quyết định số 4432/QĐ-BTNMT ngày 11</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10</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2022 về công bố danh mục hệ số phát thải phục vụ kiểm kê khí nhà kính.</w:t>
      </w:r>
    </w:p>
    <w:p w14:paraId="7E1B6A06" w14:textId="77777777"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rPr>
        <w:t xml:space="preserve">Chính phủ nước Cộng hòa xã hội chủ nghĩa Việt Nam. (2022). </w:t>
      </w:r>
      <w:r w:rsidRPr="008A2C0D">
        <w:rPr>
          <w:rFonts w:ascii="Times New Roman" w:eastAsia="Times New Roman" w:hAnsi="Times New Roman" w:cs="Times New Roman"/>
          <w:sz w:val="24"/>
          <w:szCs w:val="24"/>
          <w:lang w:val="vi-VN"/>
        </w:rPr>
        <w:t>Nghị định số 06/2022/NĐ-CP ngày 7</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1</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2022 về quy định giảm thiểu phát thải khí nhà kính và bảo vệ tầng ozone.</w:t>
      </w:r>
    </w:p>
    <w:p w14:paraId="7CBF7484" w14:textId="15AA84F5" w:rsidR="008A2C0D" w:rsidRDefault="008A2C0D" w:rsidP="00A5730A">
      <w:pPr>
        <w:tabs>
          <w:tab w:val="num" w:pos="341"/>
        </w:tabs>
        <w:overflowPunct w:val="0"/>
        <w:autoSpaceDE w:val="0"/>
        <w:autoSpaceDN w:val="0"/>
        <w:adjustRightInd w:val="0"/>
        <w:spacing w:before="120" w:after="0" w:line="240" w:lineRule="auto"/>
        <w:ind w:firstLine="567"/>
        <w:jc w:val="both"/>
        <w:textAlignment w:val="baseline"/>
        <w:rPr>
          <w:rStyle w:val="Hyperlink"/>
          <w:rFonts w:ascii="Times New Roman" w:eastAsia="Times New Roman" w:hAnsi="Times New Roman" w:cs="Times New Roman"/>
          <w:sz w:val="24"/>
          <w:szCs w:val="24"/>
          <w:lang w:val="en-US"/>
        </w:rPr>
      </w:pPr>
      <w:r w:rsidRPr="008A2C0D">
        <w:rPr>
          <w:rFonts w:ascii="Times New Roman" w:eastAsia="Times New Roman" w:hAnsi="Times New Roman" w:cs="Times New Roman"/>
          <w:sz w:val="24"/>
          <w:szCs w:val="24"/>
          <w:lang w:val="vi-VN"/>
        </w:rPr>
        <w:t xml:space="preserve">Intergovernmental Panel on Climate Change (IPCC). (2018). Good practice guidance and uncertainty management for national inventories: Chapter 2 </w:t>
      </w:r>
      <w:r w:rsidR="002D33EF">
        <w:rPr>
          <w:rFonts w:ascii="Times New Roman" w:eastAsia="Times New Roman" w:hAnsi="Times New Roman" w:cs="Times New Roman"/>
          <w:sz w:val="24"/>
          <w:szCs w:val="24"/>
          <w:lang w:val="vi-VN"/>
        </w:rPr>
        <w:t>-</w:t>
      </w:r>
      <w:r w:rsidR="002D33EF" w:rsidRPr="008A2C0D">
        <w:rPr>
          <w:rFonts w:ascii="Times New Roman" w:eastAsia="Times New Roman" w:hAnsi="Times New Roman" w:cs="Times New Roman"/>
          <w:sz w:val="24"/>
          <w:szCs w:val="24"/>
          <w:lang w:val="vi-VN"/>
        </w:rPr>
        <w:t xml:space="preserve"> </w:t>
      </w:r>
      <w:r w:rsidRPr="008A2C0D">
        <w:rPr>
          <w:rFonts w:ascii="Times New Roman" w:eastAsia="Times New Roman" w:hAnsi="Times New Roman" w:cs="Times New Roman"/>
          <w:sz w:val="24"/>
          <w:szCs w:val="24"/>
          <w:lang w:val="vi-VN"/>
        </w:rPr>
        <w:t>Energy.</w:t>
      </w:r>
      <w:r w:rsidRPr="008A2C0D">
        <w:rPr>
          <w:rFonts w:ascii="Times New Roman" w:eastAsia="Times New Roman" w:hAnsi="Times New Roman" w:cs="Times New Roman"/>
          <w:sz w:val="24"/>
          <w:szCs w:val="24"/>
        </w:rPr>
        <w:t xml:space="preserve"> Available at </w:t>
      </w:r>
      <w:hyperlink r:id="rId9" w:history="1">
        <w:r w:rsidRPr="008A2C0D">
          <w:rPr>
            <w:rStyle w:val="Hyperlink"/>
            <w:rFonts w:ascii="Times New Roman" w:eastAsia="Times New Roman" w:hAnsi="Times New Roman" w:cs="Times New Roman"/>
            <w:sz w:val="24"/>
            <w:szCs w:val="24"/>
            <w:lang w:val="vi-VN"/>
          </w:rPr>
          <w:t>https://www.ipcc.ch/site/assets/uploads/2018/03/2_Energy_FR.pdf</w:t>
        </w:r>
      </w:hyperlink>
    </w:p>
    <w:p w14:paraId="73DA8187" w14:textId="49BB78A1" w:rsidR="00265ADA" w:rsidRPr="008A2C0D" w:rsidRDefault="00265ADA" w:rsidP="00265AD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Nguyễn Thị Yên Liên, Nghiem Trung Dung</w:t>
      </w:r>
      <w:r w:rsidRPr="008A2C0D">
        <w:rPr>
          <w:rFonts w:ascii="Times New Roman" w:eastAsia="Times New Roman" w:hAnsi="Times New Roman" w:cs="Times New Roman"/>
          <w:sz w:val="24"/>
          <w:szCs w:val="24"/>
        </w:rPr>
        <w:t xml:space="preserve">. (2018). </w:t>
      </w:r>
      <w:r w:rsidRPr="008A2C0D">
        <w:rPr>
          <w:rFonts w:ascii="Times New Roman" w:eastAsia="Times New Roman" w:hAnsi="Times New Roman" w:cs="Times New Roman"/>
          <w:sz w:val="24"/>
          <w:szCs w:val="24"/>
          <w:lang w:val="vi-VN"/>
        </w:rPr>
        <w:t>Tổng quan các phương pháp xác định hệ số phát thải chất ô nhiễm không khí từ xe cơ giới đường bộ. Tạp chí Khoa học và Công nghệ, Đại học Thái Nguyên, 162(02), 219</w:t>
      </w:r>
      <w:r w:rsidR="002D33EF">
        <w:rPr>
          <w:rFonts w:ascii="Times New Roman" w:eastAsia="Times New Roman" w:hAnsi="Times New Roman" w:cs="Times New Roman"/>
          <w:sz w:val="24"/>
          <w:szCs w:val="24"/>
          <w:lang w:val="vi-VN"/>
        </w:rPr>
        <w:t>-</w:t>
      </w:r>
      <w:r w:rsidRPr="008A2C0D">
        <w:rPr>
          <w:rFonts w:ascii="Times New Roman" w:eastAsia="Times New Roman" w:hAnsi="Times New Roman" w:cs="Times New Roman"/>
          <w:sz w:val="24"/>
          <w:szCs w:val="24"/>
          <w:lang w:val="vi-VN"/>
        </w:rPr>
        <w:t>223.</w:t>
      </w:r>
    </w:p>
    <w:p w14:paraId="3C84EDC6" w14:textId="380F9939" w:rsidR="00265ADA" w:rsidRPr="008A2C0D" w:rsidRDefault="00265ADA" w:rsidP="00265AD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Phạm Thị Huệ</w:t>
      </w:r>
      <w:r w:rsidRPr="008A2C0D">
        <w:rPr>
          <w:rFonts w:ascii="Times New Roman" w:eastAsia="Times New Roman" w:hAnsi="Times New Roman" w:cs="Times New Roman"/>
          <w:sz w:val="24"/>
          <w:szCs w:val="24"/>
        </w:rPr>
        <w:t>.</w:t>
      </w:r>
      <w:r w:rsidRPr="008A2C0D">
        <w:rPr>
          <w:rFonts w:ascii="Times New Roman" w:hAnsi="Times New Roman" w:cs="Times New Roman"/>
          <w:sz w:val="24"/>
          <w:szCs w:val="24"/>
        </w:rPr>
        <w:t xml:space="preserve"> </w:t>
      </w:r>
      <w:r w:rsidRPr="008A2C0D">
        <w:rPr>
          <w:rFonts w:ascii="Times New Roman" w:eastAsia="Times New Roman" w:hAnsi="Times New Roman" w:cs="Times New Roman"/>
          <w:sz w:val="24"/>
          <w:szCs w:val="24"/>
          <w:lang w:val="vi-VN"/>
        </w:rPr>
        <w:t>(2022). Đánh giá và lựa chọn bộ hệ số phát thải khí cho giao thông đường bộ bằng phương pháp AHP. T</w:t>
      </w:r>
      <w:r w:rsidRPr="008A2C0D">
        <w:rPr>
          <w:rFonts w:ascii="Times New Roman" w:eastAsia="Times New Roman" w:hAnsi="Times New Roman" w:cs="Times New Roman"/>
          <w:sz w:val="24"/>
          <w:szCs w:val="24"/>
        </w:rPr>
        <w:t xml:space="preserve">ruy cập tại </w:t>
      </w:r>
      <w:r w:rsidRPr="008A2C0D">
        <w:rPr>
          <w:rFonts w:ascii="Times New Roman" w:eastAsia="Times New Roman" w:hAnsi="Times New Roman" w:cs="Times New Roman"/>
          <w:sz w:val="24"/>
          <w:szCs w:val="24"/>
          <w:lang w:val="vi-VN"/>
        </w:rPr>
        <w:t>https://tapchimoitruong.vn/nghien-cuu-23/danh-gia-va-lua-chon-bo-he-so-phat-thai-khi-cho-van-tai-duong-bo-su-dung-phuong-phap-ahp-26733</w:t>
      </w:r>
    </w:p>
    <w:p w14:paraId="23012C9A" w14:textId="77777777" w:rsidR="00265ADA" w:rsidRPr="008A2C0D" w:rsidRDefault="00265ADA" w:rsidP="00265AD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Thủ tướng Chính phủ. (2022). Quyết định số 01/2022/QĐ-TTg ngày 18</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1</w:t>
      </w:r>
      <w:r w:rsidRPr="008A2C0D">
        <w:rPr>
          <w:rFonts w:ascii="Times New Roman" w:eastAsia="Times New Roman" w:hAnsi="Times New Roman" w:cs="Times New Roman"/>
          <w:sz w:val="24"/>
          <w:szCs w:val="24"/>
        </w:rPr>
        <w:t>/</w:t>
      </w:r>
      <w:r w:rsidRPr="008A2C0D">
        <w:rPr>
          <w:rFonts w:ascii="Times New Roman" w:eastAsia="Times New Roman" w:hAnsi="Times New Roman" w:cs="Times New Roman"/>
          <w:sz w:val="24"/>
          <w:szCs w:val="24"/>
          <w:lang w:val="vi-VN"/>
        </w:rPr>
        <w:t>2022 về danh mục các ngành, cơ sở phát thải khí nhà kính phải thực hiện kiểm kê khí nhà kính.</w:t>
      </w:r>
    </w:p>
    <w:p w14:paraId="7F18E1B0" w14:textId="77777777" w:rsidR="00265ADA" w:rsidRPr="008A2C0D" w:rsidRDefault="00265ADA" w:rsidP="00265AD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 xml:space="preserve">Thủ tướng Chính phủ. (2024). Quyết định số 13/2024/QĐ-TTg ngày </w:t>
      </w:r>
      <w:r w:rsidRPr="008A2C0D">
        <w:rPr>
          <w:rFonts w:ascii="Times New Roman" w:eastAsia="Times New Roman" w:hAnsi="Times New Roman" w:cs="Times New Roman"/>
          <w:sz w:val="24"/>
          <w:szCs w:val="24"/>
        </w:rPr>
        <w:t>13/8/</w:t>
      </w:r>
      <w:r w:rsidRPr="008A2C0D">
        <w:rPr>
          <w:rFonts w:ascii="Times New Roman" w:eastAsia="Times New Roman" w:hAnsi="Times New Roman" w:cs="Times New Roman"/>
          <w:sz w:val="24"/>
          <w:szCs w:val="24"/>
          <w:lang w:val="vi-VN"/>
        </w:rPr>
        <w:t>2024 về kiểm kê phát thải khí nhà kính của các doanh nghiệp trong lĩnh vực giao thông vận tải tại Việt Nam.</w:t>
      </w:r>
      <w:r w:rsidRPr="008A2C0D">
        <w:rPr>
          <w:rFonts w:ascii="Times New Roman" w:eastAsia="Times New Roman" w:hAnsi="Times New Roman" w:cs="Times New Roman"/>
          <w:sz w:val="24"/>
          <w:szCs w:val="24"/>
        </w:rPr>
        <w:t xml:space="preserve"> </w:t>
      </w:r>
    </w:p>
    <w:p w14:paraId="789723A8" w14:textId="4975E64A" w:rsidR="00265ADA" w:rsidRPr="008A2C0D" w:rsidRDefault="00265ADA" w:rsidP="00265ADA">
      <w:pPr>
        <w:tabs>
          <w:tab w:val="num" w:pos="341"/>
        </w:tab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r w:rsidRPr="008A2C0D">
        <w:rPr>
          <w:rFonts w:ascii="Times New Roman" w:eastAsia="Times New Roman" w:hAnsi="Times New Roman" w:cs="Times New Roman"/>
          <w:sz w:val="24"/>
          <w:szCs w:val="24"/>
          <w:lang w:val="vi-VN"/>
        </w:rPr>
        <w:t>Trần Thị Hồng Hiền, Nghiem Trung Dung, Vũ Hoàng Ngọc Khue, Nguyễn Ngọc Thảo Nguyên, Nguyễn Thoai Tâm, Hồ Quốc Bàng</w:t>
      </w:r>
      <w:r w:rsidRPr="008A2C0D">
        <w:rPr>
          <w:rFonts w:ascii="Times New Roman" w:eastAsia="Times New Roman" w:hAnsi="Times New Roman" w:cs="Times New Roman"/>
          <w:sz w:val="24"/>
          <w:szCs w:val="24"/>
        </w:rPr>
        <w:t>.</w:t>
      </w:r>
      <w:r w:rsidRPr="008A2C0D">
        <w:rPr>
          <w:rFonts w:ascii="Times New Roman" w:hAnsi="Times New Roman" w:cs="Times New Roman"/>
          <w:sz w:val="24"/>
          <w:szCs w:val="24"/>
        </w:rPr>
        <w:t xml:space="preserve"> </w:t>
      </w:r>
      <w:r w:rsidRPr="008A2C0D">
        <w:rPr>
          <w:rFonts w:ascii="Times New Roman" w:eastAsia="Times New Roman" w:hAnsi="Times New Roman" w:cs="Times New Roman"/>
          <w:sz w:val="24"/>
          <w:szCs w:val="24"/>
          <w:lang w:val="vi-VN"/>
        </w:rPr>
        <w:t>(2023). Phát thải từ hoạt động của xe máy và xe gắn máy trong giao thông đường bộ tại Hà Nội. T</w:t>
      </w:r>
      <w:r w:rsidRPr="008A2C0D">
        <w:rPr>
          <w:rFonts w:ascii="Times New Roman" w:eastAsia="Times New Roman" w:hAnsi="Times New Roman" w:cs="Times New Roman"/>
          <w:sz w:val="24"/>
          <w:szCs w:val="24"/>
        </w:rPr>
        <w:t xml:space="preserve">ruy cập tại </w:t>
      </w:r>
      <w:r w:rsidRPr="008A2C0D">
        <w:rPr>
          <w:rFonts w:ascii="Times New Roman" w:eastAsia="Times New Roman" w:hAnsi="Times New Roman" w:cs="Times New Roman"/>
          <w:sz w:val="24"/>
          <w:szCs w:val="24"/>
          <w:lang w:val="vi-VN"/>
        </w:rPr>
        <w:t>https://tapchimoitruong.vn/nghien-cuu-23/phat-thai-tu-hoat-dong-cua-xe-mo-to-xe-gan-may-trong-giao-thong-duong-bo-tai-thanh-pho-ha-noi-29312</w:t>
      </w:r>
    </w:p>
    <w:p w14:paraId="48FABD11" w14:textId="465EA483" w:rsidR="00D7064B" w:rsidRPr="00D7064B" w:rsidRDefault="00D7064B" w:rsidP="00D7064B">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b/>
          <w:bCs/>
          <w:i/>
          <w:iCs/>
          <w:sz w:val="24"/>
          <w:szCs w:val="24"/>
          <w:lang w:val="en-US"/>
        </w:rPr>
      </w:pPr>
      <w:r w:rsidRPr="00D7064B">
        <w:rPr>
          <w:rFonts w:ascii="Times New Roman" w:eastAsia="Times New Roman" w:hAnsi="Times New Roman" w:cs="Times New Roman"/>
          <w:b/>
          <w:bCs/>
          <w:i/>
          <w:iCs/>
          <w:sz w:val="24"/>
          <w:szCs w:val="24"/>
          <w:lang w:val="en-US"/>
        </w:rPr>
        <w:t xml:space="preserve">Tài liệu tiếng </w:t>
      </w:r>
      <w:r>
        <w:rPr>
          <w:rFonts w:ascii="Times New Roman" w:eastAsia="Times New Roman" w:hAnsi="Times New Roman" w:cs="Times New Roman"/>
          <w:b/>
          <w:bCs/>
          <w:i/>
          <w:iCs/>
          <w:sz w:val="24"/>
          <w:szCs w:val="24"/>
          <w:lang w:val="en-US"/>
        </w:rPr>
        <w:t>nước ngoài:</w:t>
      </w:r>
    </w:p>
    <w:p w14:paraId="74D0E01F" w14:textId="4B1082C5"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hAnsi="Times New Roman" w:cs="Times New Roman"/>
          <w:sz w:val="24"/>
          <w:szCs w:val="24"/>
        </w:rPr>
      </w:pPr>
      <w:r w:rsidRPr="008A2C0D">
        <w:rPr>
          <w:rFonts w:ascii="Times New Roman" w:eastAsia="Times New Roman" w:hAnsi="Times New Roman" w:cs="Times New Roman"/>
          <w:sz w:val="24"/>
          <w:szCs w:val="24"/>
        </w:rPr>
        <w:t>Oh et al.,. (2022). A comparative study on travel mode share, emission, and safety in five Vietnamese cities. International Journal of Intelligent Transportation Systems Research, 20, 157</w:t>
      </w:r>
      <w:r w:rsidR="002D33EF">
        <w:rPr>
          <w:rFonts w:ascii="Times New Roman" w:eastAsia="Times New Roman" w:hAnsi="Times New Roman" w:cs="Times New Roman"/>
          <w:sz w:val="24"/>
          <w:szCs w:val="24"/>
          <w:lang w:val="vi-VN"/>
        </w:rPr>
        <w:t>-</w:t>
      </w:r>
      <w:r w:rsidRPr="008A2C0D">
        <w:rPr>
          <w:rFonts w:ascii="Times New Roman" w:eastAsia="Times New Roman" w:hAnsi="Times New Roman" w:cs="Times New Roman"/>
          <w:sz w:val="24"/>
          <w:szCs w:val="24"/>
        </w:rPr>
        <w:t>169.</w:t>
      </w:r>
    </w:p>
    <w:p w14:paraId="1A770E39" w14:textId="537589E5" w:rsidR="008A2C0D" w:rsidRPr="008A2C0D" w:rsidRDefault="008A2C0D" w:rsidP="00A5730A">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rPr>
      </w:pPr>
      <w:r w:rsidRPr="008A2C0D">
        <w:rPr>
          <w:rFonts w:ascii="Times New Roman" w:eastAsia="Times New Roman" w:hAnsi="Times New Roman" w:cs="Times New Roman"/>
          <w:sz w:val="24"/>
          <w:szCs w:val="24"/>
        </w:rPr>
        <w:t>Rizet, C., Browne, M., Cornelis, E., &amp; Leonardi, J. (2012). Assessing carbon footprint and energy efficiency in competing supply chains: Review, case studies and benchmarking. Transportation Research Part D: Transport and Environment, 17(1), 293</w:t>
      </w:r>
      <w:r w:rsidR="002D33EF">
        <w:rPr>
          <w:rFonts w:ascii="Times New Roman" w:eastAsia="Times New Roman" w:hAnsi="Times New Roman" w:cs="Times New Roman"/>
          <w:sz w:val="24"/>
          <w:szCs w:val="24"/>
          <w:lang w:val="vi-VN"/>
        </w:rPr>
        <w:t>-</w:t>
      </w:r>
      <w:r w:rsidRPr="008A2C0D">
        <w:rPr>
          <w:rFonts w:ascii="Times New Roman" w:eastAsia="Times New Roman" w:hAnsi="Times New Roman" w:cs="Times New Roman"/>
          <w:sz w:val="24"/>
          <w:szCs w:val="24"/>
        </w:rPr>
        <w:t>300.</w:t>
      </w:r>
    </w:p>
    <w:p w14:paraId="4F1966DA" w14:textId="77777777" w:rsidR="0043208C" w:rsidRDefault="0043208C" w:rsidP="00A5730A">
      <w:pPr>
        <w:spacing w:before="120" w:after="0" w:line="240" w:lineRule="auto"/>
        <w:jc w:val="both"/>
        <w:rPr>
          <w:rFonts w:ascii="Times New Roman" w:hAnsi="Times New Roman" w:cs="Times New Roman"/>
          <w:iCs/>
          <w:sz w:val="24"/>
          <w:szCs w:val="24"/>
          <w:lang w:val="en-US"/>
        </w:rPr>
      </w:pPr>
    </w:p>
    <w:p w14:paraId="7DD08F47" w14:textId="36E83A11" w:rsidR="0043208C" w:rsidRPr="0043208C" w:rsidRDefault="0043208C" w:rsidP="0043208C">
      <w:pPr>
        <w:spacing w:before="120" w:after="0" w:line="240" w:lineRule="auto"/>
        <w:jc w:val="both"/>
        <w:rPr>
          <w:rFonts w:ascii="Times New Roman" w:hAnsi="Times New Roman" w:cs="Times New Roman"/>
          <w:iCs/>
          <w:sz w:val="24"/>
          <w:szCs w:val="24"/>
          <w:lang w:val="en-US"/>
        </w:rPr>
      </w:pPr>
      <w:r w:rsidRPr="0043208C">
        <w:rPr>
          <w:rFonts w:ascii="Times New Roman" w:hAnsi="Times New Roman" w:cs="Times New Roman"/>
          <w:iCs/>
          <w:sz w:val="24"/>
          <w:szCs w:val="24"/>
          <w:lang w:val="en-US"/>
        </w:rPr>
        <w:t xml:space="preserve">Ngày nhận bài: </w:t>
      </w:r>
      <w:r>
        <w:rPr>
          <w:rFonts w:ascii="Times New Roman" w:hAnsi="Times New Roman" w:cs="Times New Roman"/>
          <w:iCs/>
          <w:sz w:val="24"/>
          <w:szCs w:val="24"/>
          <w:lang w:val="en-US"/>
        </w:rPr>
        <w:t>5</w:t>
      </w:r>
      <w:r w:rsidRPr="0043208C">
        <w:rPr>
          <w:rFonts w:ascii="Times New Roman" w:hAnsi="Times New Roman" w:cs="Times New Roman"/>
          <w:iCs/>
          <w:sz w:val="24"/>
          <w:szCs w:val="24"/>
          <w:lang w:val="en-US"/>
        </w:rPr>
        <w:t>/01/2026</w:t>
      </w:r>
    </w:p>
    <w:p w14:paraId="4515A41C" w14:textId="0B75BFB6" w:rsidR="0043208C" w:rsidRPr="0043208C" w:rsidRDefault="0043208C" w:rsidP="0043208C">
      <w:pPr>
        <w:spacing w:before="120" w:after="0" w:line="240" w:lineRule="auto"/>
        <w:jc w:val="both"/>
        <w:rPr>
          <w:rFonts w:ascii="Times New Roman" w:hAnsi="Times New Roman" w:cs="Times New Roman"/>
          <w:iCs/>
          <w:sz w:val="24"/>
          <w:szCs w:val="24"/>
          <w:lang w:val="en-US"/>
        </w:rPr>
      </w:pPr>
      <w:r w:rsidRPr="0043208C">
        <w:rPr>
          <w:rFonts w:ascii="Times New Roman" w:hAnsi="Times New Roman" w:cs="Times New Roman"/>
          <w:iCs/>
          <w:sz w:val="24"/>
          <w:szCs w:val="24"/>
          <w:lang w:val="en-US"/>
        </w:rPr>
        <w:t>Ngày phản biện đánh giá và sửa chữa: 2</w:t>
      </w:r>
      <w:r>
        <w:rPr>
          <w:rFonts w:ascii="Times New Roman" w:hAnsi="Times New Roman" w:cs="Times New Roman"/>
          <w:iCs/>
          <w:sz w:val="24"/>
          <w:szCs w:val="24"/>
          <w:lang w:val="en-US"/>
        </w:rPr>
        <w:t>0</w:t>
      </w:r>
      <w:r w:rsidRPr="0043208C">
        <w:rPr>
          <w:rFonts w:ascii="Times New Roman" w:hAnsi="Times New Roman" w:cs="Times New Roman"/>
          <w:iCs/>
          <w:sz w:val="24"/>
          <w:szCs w:val="24"/>
          <w:lang w:val="en-US"/>
        </w:rPr>
        <w:t>/01/2026</w:t>
      </w:r>
    </w:p>
    <w:p w14:paraId="1C8B93A3" w14:textId="4F22F9BA" w:rsidR="0043208C" w:rsidRDefault="0043208C" w:rsidP="0043208C">
      <w:pPr>
        <w:spacing w:before="120" w:after="0" w:line="240" w:lineRule="auto"/>
        <w:jc w:val="both"/>
        <w:rPr>
          <w:rFonts w:ascii="Times New Roman" w:hAnsi="Times New Roman" w:cs="Times New Roman"/>
          <w:iCs/>
          <w:sz w:val="24"/>
          <w:szCs w:val="24"/>
          <w:lang w:val="en-US"/>
        </w:rPr>
      </w:pPr>
      <w:r w:rsidRPr="0043208C">
        <w:rPr>
          <w:rFonts w:ascii="Times New Roman" w:hAnsi="Times New Roman" w:cs="Times New Roman"/>
          <w:iCs/>
          <w:sz w:val="24"/>
          <w:szCs w:val="24"/>
          <w:lang w:val="en-US"/>
        </w:rPr>
        <w:t>Ngày chấp nhậ</w:t>
      </w:r>
      <w:r>
        <w:rPr>
          <w:rFonts w:ascii="Times New Roman" w:hAnsi="Times New Roman" w:cs="Times New Roman"/>
          <w:iCs/>
          <w:sz w:val="24"/>
          <w:szCs w:val="24"/>
          <w:lang w:val="en-US"/>
        </w:rPr>
        <w:t>n đăng bài: 7</w:t>
      </w:r>
      <w:r w:rsidRPr="0043208C">
        <w:rPr>
          <w:rFonts w:ascii="Times New Roman" w:hAnsi="Times New Roman" w:cs="Times New Roman"/>
          <w:iCs/>
          <w:sz w:val="24"/>
          <w:szCs w:val="24"/>
          <w:lang w:val="en-US"/>
        </w:rPr>
        <w:t>/02/2026</w:t>
      </w:r>
    </w:p>
    <w:p w14:paraId="1BE7CE79" w14:textId="77777777" w:rsidR="009A749B" w:rsidRDefault="009A749B" w:rsidP="0043208C">
      <w:pPr>
        <w:spacing w:before="120" w:after="0" w:line="240" w:lineRule="auto"/>
        <w:jc w:val="both"/>
        <w:rPr>
          <w:rFonts w:ascii="Times New Roman" w:hAnsi="Times New Roman" w:cs="Times New Roman"/>
          <w:iCs/>
          <w:sz w:val="24"/>
          <w:szCs w:val="24"/>
          <w:lang w:val="en-US"/>
        </w:rPr>
      </w:pPr>
    </w:p>
    <w:p w14:paraId="10BC447E" w14:textId="77777777" w:rsidR="009A749B" w:rsidRDefault="009A749B" w:rsidP="009A749B">
      <w:pPr>
        <w:pStyle w:val="BodyText"/>
        <w:spacing w:before="120"/>
        <w:jc w:val="both"/>
        <w:rPr>
          <w:bCs/>
          <w:iCs/>
          <w:sz w:val="24"/>
          <w:szCs w:val="24"/>
        </w:rPr>
      </w:pPr>
    </w:p>
    <w:p w14:paraId="3CA1FD9C" w14:textId="77777777" w:rsidR="00F1076C" w:rsidRDefault="00F1076C" w:rsidP="00F1076C">
      <w:pPr>
        <w:overflowPunct w:val="0"/>
        <w:autoSpaceDE w:val="0"/>
        <w:autoSpaceDN w:val="0"/>
        <w:adjustRightInd w:val="0"/>
        <w:spacing w:before="120" w:after="0" w:line="240" w:lineRule="auto"/>
        <w:ind w:firstLine="567"/>
        <w:jc w:val="center"/>
        <w:textAlignment w:val="baseline"/>
        <w:rPr>
          <w:rFonts w:ascii="Times New Roman" w:hAnsi="Times New Roman" w:cs="Times New Roman"/>
          <w:iCs/>
          <w:sz w:val="24"/>
          <w:szCs w:val="24"/>
          <w:lang w:val="en-US"/>
        </w:rPr>
      </w:pPr>
      <w:r w:rsidRPr="00307AC6">
        <w:rPr>
          <w:rFonts w:ascii="Times New Roman" w:eastAsia="Times New Roman" w:hAnsi="Times New Roman" w:cs="Times New Roman"/>
          <w:sz w:val="24"/>
          <w:szCs w:val="24"/>
          <w:lang w:val="vi-VN"/>
        </w:rPr>
        <w:t xml:space="preserve">Carbon emissions accounting for the yogurt supply chain in </w:t>
      </w:r>
      <w:r>
        <w:rPr>
          <w:rFonts w:ascii="Times New Roman" w:eastAsia="Times New Roman" w:hAnsi="Times New Roman" w:cs="Times New Roman"/>
          <w:sz w:val="24"/>
          <w:szCs w:val="24"/>
          <w:lang w:val="en-US"/>
        </w:rPr>
        <w:t>V</w:t>
      </w:r>
      <w:r w:rsidRPr="00307AC6">
        <w:rPr>
          <w:rFonts w:ascii="Times New Roman" w:eastAsia="Times New Roman" w:hAnsi="Times New Roman" w:cs="Times New Roman"/>
          <w:sz w:val="24"/>
          <w:szCs w:val="24"/>
          <w:lang w:val="vi-VN"/>
        </w:rPr>
        <w:t xml:space="preserve">ietnam: A comparative analysis </w:t>
      </w:r>
    </w:p>
    <w:p w14:paraId="6CBB6276" w14:textId="77777777" w:rsidR="00F1076C" w:rsidRPr="008A2C0D" w:rsidDel="00265ADA" w:rsidRDefault="00F1076C" w:rsidP="00F1076C">
      <w:pPr>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sz w:val="24"/>
          <w:szCs w:val="24"/>
          <w:lang w:val="vi-VN"/>
        </w:rPr>
      </w:pPr>
      <w:r w:rsidRPr="00307AC6">
        <w:rPr>
          <w:rFonts w:ascii="Times New Roman" w:eastAsia="Times New Roman" w:hAnsi="Times New Roman" w:cs="Times New Roman"/>
          <w:sz w:val="24"/>
          <w:szCs w:val="24"/>
          <w:lang w:val="vi-VN"/>
        </w:rPr>
        <w:t>with a similar product in France</w:t>
      </w:r>
    </w:p>
    <w:p w14:paraId="6BBD2780" w14:textId="77777777" w:rsidR="00F1076C" w:rsidRPr="008A2C0D" w:rsidDel="00265ADA" w:rsidRDefault="00F1076C" w:rsidP="00F1076C">
      <w:pPr>
        <w:tabs>
          <w:tab w:val="num" w:pos="341"/>
        </w:tab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vi-VN"/>
        </w:rPr>
      </w:pPr>
    </w:p>
    <w:p w14:paraId="52A14339" w14:textId="77777777" w:rsidR="00F1076C" w:rsidRPr="00F661B8" w:rsidRDefault="00F1076C" w:rsidP="00F1076C">
      <w:pPr>
        <w:spacing w:before="120" w:after="0" w:line="240" w:lineRule="auto"/>
        <w:jc w:val="both"/>
        <w:rPr>
          <w:rFonts w:ascii="Times New Roman" w:hAnsi="Times New Roman" w:cs="Times New Roman"/>
          <w:iCs/>
          <w:sz w:val="24"/>
          <w:szCs w:val="24"/>
          <w:lang w:val="en-US"/>
        </w:rPr>
      </w:pPr>
      <w:r w:rsidRPr="00F661B8">
        <w:rPr>
          <w:rFonts w:ascii="Times New Roman" w:hAnsi="Times New Roman" w:cs="Times New Roman"/>
          <w:iCs/>
          <w:sz w:val="24"/>
          <w:szCs w:val="24"/>
          <w:lang w:val="en-US"/>
        </w:rPr>
        <w:t>Lam Quoc Dat</w:t>
      </w:r>
    </w:p>
    <w:p w14:paraId="0F9CC6F0" w14:textId="77777777" w:rsidR="00F1076C" w:rsidRPr="008A2C0D" w:rsidRDefault="00F1076C" w:rsidP="00F1076C">
      <w:pPr>
        <w:spacing w:before="120" w:after="0" w:line="240" w:lineRule="auto"/>
        <w:jc w:val="both"/>
        <w:rPr>
          <w:rFonts w:ascii="Times New Roman" w:hAnsi="Times New Roman" w:cs="Times New Roman"/>
          <w:iCs/>
          <w:sz w:val="24"/>
          <w:szCs w:val="24"/>
          <w:lang w:val="en-US"/>
        </w:rPr>
      </w:pPr>
      <w:r w:rsidRPr="00F661B8">
        <w:rPr>
          <w:rFonts w:ascii="Times New Roman" w:hAnsi="Times New Roman" w:cs="Times New Roman"/>
          <w:iCs/>
          <w:sz w:val="24"/>
          <w:szCs w:val="24"/>
          <w:lang w:val="en-US"/>
        </w:rPr>
        <w:t>Faculty of Transportation - Economics, University of Transport and Communications</w:t>
      </w:r>
    </w:p>
    <w:p w14:paraId="0C88A7E1" w14:textId="77777777" w:rsidR="00F1076C" w:rsidRPr="008A2C0D" w:rsidRDefault="00F1076C" w:rsidP="00F1076C">
      <w:pPr>
        <w:spacing w:before="120" w:after="0" w:line="240" w:lineRule="auto"/>
        <w:jc w:val="both"/>
        <w:rPr>
          <w:rFonts w:ascii="Times New Roman" w:hAnsi="Times New Roman" w:cs="Times New Roman"/>
          <w:b/>
          <w:bCs/>
          <w:iCs/>
          <w:sz w:val="24"/>
          <w:szCs w:val="24"/>
          <w:lang w:val="en-US"/>
        </w:rPr>
      </w:pPr>
      <w:r w:rsidRPr="008A2C0D">
        <w:rPr>
          <w:rFonts w:ascii="Times New Roman" w:hAnsi="Times New Roman" w:cs="Times New Roman"/>
          <w:b/>
          <w:bCs/>
          <w:iCs/>
          <w:sz w:val="24"/>
          <w:szCs w:val="24"/>
          <w:lang w:val="en-US"/>
        </w:rPr>
        <w:t>Abstract:</w:t>
      </w:r>
    </w:p>
    <w:p w14:paraId="719D092C" w14:textId="77777777" w:rsidR="00F1076C" w:rsidRPr="008A2C0D" w:rsidRDefault="00F1076C" w:rsidP="00F1076C">
      <w:pPr>
        <w:spacing w:before="120" w:after="0" w:line="240" w:lineRule="auto"/>
        <w:jc w:val="both"/>
        <w:rPr>
          <w:rFonts w:ascii="Times New Roman" w:hAnsi="Times New Roman" w:cs="Times New Roman"/>
          <w:iCs/>
          <w:sz w:val="24"/>
          <w:szCs w:val="24"/>
          <w:lang w:val="en-US"/>
        </w:rPr>
      </w:pPr>
      <w:r w:rsidRPr="004337BC">
        <w:rPr>
          <w:rFonts w:ascii="Times New Roman" w:hAnsi="Times New Roman" w:cs="Times New Roman"/>
          <w:iCs/>
          <w:sz w:val="24"/>
          <w:szCs w:val="24"/>
          <w:lang w:val="en-US"/>
        </w:rPr>
        <w:lastRenderedPageBreak/>
        <w:t>Carbon emissions inventories enable organizations and businesses to assess energy consumption and greenhouse gas emissions, particularly the impact of carbon dioxide (CO₂) across the entire value chain</w:t>
      </w:r>
      <w:r>
        <w:rPr>
          <w:rFonts w:ascii="Times New Roman" w:hAnsi="Times New Roman" w:cs="Times New Roman"/>
          <w:iCs/>
          <w:sz w:val="24"/>
          <w:szCs w:val="24"/>
          <w:lang w:val="en-US"/>
        </w:rPr>
        <w:t xml:space="preserve"> - </w:t>
      </w:r>
      <w:r w:rsidRPr="004337BC">
        <w:rPr>
          <w:rFonts w:ascii="Times New Roman" w:hAnsi="Times New Roman" w:cs="Times New Roman"/>
          <w:iCs/>
          <w:sz w:val="24"/>
          <w:szCs w:val="24"/>
          <w:lang w:val="en-US"/>
        </w:rPr>
        <w:t>from production, storage, and transportation to distribution and final consumption. This study develops a methodological framework for calculating carbon emissions (gCO₂e) within the yogurt supply chain in Vietnam and conducts a comparative analysis with an equivalent product in France.</w:t>
      </w:r>
    </w:p>
    <w:p w14:paraId="3075E428" w14:textId="77777777" w:rsidR="00F1076C" w:rsidRDefault="00F1076C" w:rsidP="00F1076C">
      <w:pPr>
        <w:spacing w:before="120" w:after="0" w:line="240" w:lineRule="auto"/>
        <w:jc w:val="both"/>
        <w:rPr>
          <w:rFonts w:ascii="Times New Roman" w:hAnsi="Times New Roman" w:cs="Times New Roman"/>
          <w:iCs/>
          <w:sz w:val="24"/>
          <w:szCs w:val="24"/>
          <w:lang w:val="en-US"/>
        </w:rPr>
      </w:pPr>
      <w:r w:rsidRPr="008A2C0D">
        <w:rPr>
          <w:rFonts w:ascii="Times New Roman" w:hAnsi="Times New Roman" w:cs="Times New Roman"/>
          <w:b/>
          <w:bCs/>
          <w:iCs/>
          <w:sz w:val="24"/>
          <w:szCs w:val="24"/>
          <w:lang w:val="en-US"/>
        </w:rPr>
        <w:t>Keywords:</w:t>
      </w:r>
      <w:r w:rsidRPr="008A2C0D">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g</w:t>
      </w:r>
      <w:r w:rsidRPr="008A2C0D">
        <w:rPr>
          <w:rFonts w:ascii="Times New Roman" w:hAnsi="Times New Roman" w:cs="Times New Roman"/>
          <w:iCs/>
          <w:sz w:val="24"/>
          <w:szCs w:val="24"/>
          <w:lang w:val="en-US"/>
        </w:rPr>
        <w:t xml:space="preserve">reenhouse gas (GHG) emissions, emissions </w:t>
      </w:r>
      <w:r w:rsidRPr="008A2C0D">
        <w:rPr>
          <w:rFonts w:ascii="Times New Roman" w:hAnsi="Times New Roman" w:cs="Times New Roman"/>
          <w:iCs/>
          <w:sz w:val="24"/>
          <w:szCs w:val="24"/>
          <w:lang w:val="vi-VN"/>
        </w:rPr>
        <w:t xml:space="preserve">carbon </w:t>
      </w:r>
      <w:r w:rsidRPr="008A2C0D">
        <w:rPr>
          <w:rFonts w:ascii="Times New Roman" w:hAnsi="Times New Roman" w:cs="Times New Roman"/>
          <w:iCs/>
          <w:sz w:val="24"/>
          <w:szCs w:val="24"/>
          <w:lang w:val="en-US"/>
        </w:rPr>
        <w:t xml:space="preserve">(CO2), emission factor </w:t>
      </w:r>
      <w:r w:rsidRPr="008A2C0D">
        <w:rPr>
          <w:rFonts w:ascii="Times New Roman" w:hAnsi="Times New Roman" w:cs="Times New Roman"/>
          <w:iCs/>
          <w:sz w:val="24"/>
          <w:szCs w:val="24"/>
          <w:lang w:val="vi-VN"/>
        </w:rPr>
        <w:t>(EF)</w:t>
      </w:r>
      <w:r w:rsidRPr="008A2C0D">
        <w:rPr>
          <w:rFonts w:ascii="Times New Roman" w:hAnsi="Times New Roman" w:cs="Times New Roman"/>
          <w:iCs/>
          <w:sz w:val="24"/>
          <w:szCs w:val="24"/>
          <w:lang w:val="en-US"/>
        </w:rPr>
        <w:t xml:space="preserve">, supply chain, </w:t>
      </w:r>
      <w:r w:rsidRPr="008A2C0D">
        <w:rPr>
          <w:rFonts w:ascii="Times New Roman" w:hAnsi="Times New Roman" w:cs="Times New Roman"/>
          <w:iCs/>
          <w:sz w:val="24"/>
          <w:szCs w:val="24"/>
          <w:lang w:val="vi-VN"/>
        </w:rPr>
        <w:t>freight</w:t>
      </w:r>
      <w:r w:rsidRPr="008A2C0D">
        <w:rPr>
          <w:rFonts w:ascii="Times New Roman" w:hAnsi="Times New Roman" w:cs="Times New Roman"/>
          <w:iCs/>
          <w:sz w:val="24"/>
          <w:szCs w:val="24"/>
          <w:lang w:val="en-US"/>
        </w:rPr>
        <w:t xml:space="preserve"> transport.</w:t>
      </w:r>
    </w:p>
    <w:p w14:paraId="46DD54CE" w14:textId="77777777" w:rsidR="009A749B" w:rsidRPr="008A2C0D" w:rsidRDefault="009A749B" w:rsidP="0043208C">
      <w:pPr>
        <w:spacing w:before="120" w:after="0" w:line="240" w:lineRule="auto"/>
        <w:jc w:val="both"/>
        <w:rPr>
          <w:rFonts w:ascii="Times New Roman" w:hAnsi="Times New Roman" w:cs="Times New Roman"/>
          <w:iCs/>
          <w:sz w:val="24"/>
          <w:szCs w:val="24"/>
          <w:lang w:val="en-US"/>
        </w:rPr>
      </w:pPr>
    </w:p>
    <w:sectPr w:rsidR="009A749B" w:rsidRPr="008A2C0D" w:rsidSect="00D95DE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69B0" w14:textId="77777777" w:rsidR="00CE4C71" w:rsidRDefault="00CE4C71" w:rsidP="008F14C4">
      <w:pPr>
        <w:spacing w:after="0" w:line="240" w:lineRule="auto"/>
      </w:pPr>
      <w:r>
        <w:separator/>
      </w:r>
    </w:p>
  </w:endnote>
  <w:endnote w:type="continuationSeparator" w:id="0">
    <w:p w14:paraId="1B442D84" w14:textId="77777777" w:rsidR="00CE4C71" w:rsidRDefault="00CE4C71" w:rsidP="008F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D57D" w14:textId="77777777" w:rsidR="00CE4C71" w:rsidRDefault="00CE4C71" w:rsidP="008F14C4">
      <w:pPr>
        <w:spacing w:after="0" w:line="240" w:lineRule="auto"/>
      </w:pPr>
      <w:r>
        <w:separator/>
      </w:r>
    </w:p>
  </w:footnote>
  <w:footnote w:type="continuationSeparator" w:id="0">
    <w:p w14:paraId="4DAFC90C" w14:textId="77777777" w:rsidR="00CE4C71" w:rsidRDefault="00CE4C71" w:rsidP="008F14C4">
      <w:pPr>
        <w:spacing w:after="0" w:line="240" w:lineRule="auto"/>
      </w:pPr>
      <w:r>
        <w:continuationSeparator/>
      </w:r>
    </w:p>
  </w:footnote>
  <w:footnote w:id="1">
    <w:p w14:paraId="607870FA" w14:textId="2C5FD98D" w:rsidR="00F65551" w:rsidRPr="00D34A7C" w:rsidRDefault="00F65551" w:rsidP="007211C1">
      <w:pPr>
        <w:pStyle w:val="FootnoteText"/>
        <w:rPr>
          <w:lang w:val="vi-VN"/>
        </w:rPr>
      </w:pPr>
    </w:p>
    <w:p w14:paraId="07930A67" w14:textId="77777777" w:rsidR="00F65551" w:rsidRPr="00D34A7C" w:rsidRDefault="00F65551" w:rsidP="00F65551">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BE3"/>
    <w:multiLevelType w:val="hybridMultilevel"/>
    <w:tmpl w:val="6CA21F64"/>
    <w:lvl w:ilvl="0" w:tplc="040C000D">
      <w:start w:val="1"/>
      <w:numFmt w:val="bullet"/>
      <w:lvlText w:val=""/>
      <w:lvlJc w:val="left"/>
      <w:pPr>
        <w:ind w:left="1428" w:hanging="360"/>
      </w:pPr>
      <w:rPr>
        <w:rFonts w:ascii="Wingdings" w:hAnsi="Wingdings" w:hint="default"/>
        <w:color w:val="002060"/>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 w15:restartNumberingAfterBreak="0">
    <w:nsid w:val="0871107E"/>
    <w:multiLevelType w:val="hybridMultilevel"/>
    <w:tmpl w:val="C10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D4800"/>
    <w:multiLevelType w:val="hybridMultilevel"/>
    <w:tmpl w:val="F386EFA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4AB94FCD"/>
    <w:multiLevelType w:val="hybridMultilevel"/>
    <w:tmpl w:val="4B847A5C"/>
    <w:lvl w:ilvl="0" w:tplc="C49C4964">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575D42B5"/>
    <w:multiLevelType w:val="hybridMultilevel"/>
    <w:tmpl w:val="0472F214"/>
    <w:lvl w:ilvl="0" w:tplc="0409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59E31FEF"/>
    <w:multiLevelType w:val="hybridMultilevel"/>
    <w:tmpl w:val="0A085002"/>
    <w:lvl w:ilvl="0" w:tplc="BB34604C">
      <w:start w:val="1"/>
      <w:numFmt w:val="decimal"/>
      <w:lvlText w:val="%1"/>
      <w:lvlJc w:val="left"/>
      <w:pPr>
        <w:ind w:left="1428" w:hanging="360"/>
      </w:pPr>
      <w:rPr>
        <w:rFonts w:hint="default"/>
        <w:vertAlign w:val="superscrip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2088069781">
    <w:abstractNumId w:val="3"/>
  </w:num>
  <w:num w:numId="2" w16cid:durableId="206844290">
    <w:abstractNumId w:val="0"/>
  </w:num>
  <w:num w:numId="3" w16cid:durableId="729231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13707">
    <w:abstractNumId w:val="4"/>
  </w:num>
  <w:num w:numId="5" w16cid:durableId="1103764142">
    <w:abstractNumId w:val="2"/>
  </w:num>
  <w:num w:numId="6" w16cid:durableId="1100568687">
    <w:abstractNumId w:val="5"/>
  </w:num>
  <w:num w:numId="7" w16cid:durableId="166061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F3B"/>
    <w:rsid w:val="0003425D"/>
    <w:rsid w:val="00045E59"/>
    <w:rsid w:val="0007070E"/>
    <w:rsid w:val="00070F3B"/>
    <w:rsid w:val="00071330"/>
    <w:rsid w:val="001110F5"/>
    <w:rsid w:val="00111B8E"/>
    <w:rsid w:val="00154208"/>
    <w:rsid w:val="00196C49"/>
    <w:rsid w:val="001B6EE4"/>
    <w:rsid w:val="002243BB"/>
    <w:rsid w:val="00224841"/>
    <w:rsid w:val="00265ADA"/>
    <w:rsid w:val="002D33EF"/>
    <w:rsid w:val="002D5E32"/>
    <w:rsid w:val="002F7684"/>
    <w:rsid w:val="00307AC6"/>
    <w:rsid w:val="00344BCD"/>
    <w:rsid w:val="003A0264"/>
    <w:rsid w:val="00410E16"/>
    <w:rsid w:val="004267D9"/>
    <w:rsid w:val="0043208C"/>
    <w:rsid w:val="004337BC"/>
    <w:rsid w:val="00573E43"/>
    <w:rsid w:val="005A799D"/>
    <w:rsid w:val="005C1D35"/>
    <w:rsid w:val="0064465F"/>
    <w:rsid w:val="006A0D9E"/>
    <w:rsid w:val="007211C1"/>
    <w:rsid w:val="00724F77"/>
    <w:rsid w:val="0075279F"/>
    <w:rsid w:val="007A21D1"/>
    <w:rsid w:val="007A5020"/>
    <w:rsid w:val="007C5690"/>
    <w:rsid w:val="007D0930"/>
    <w:rsid w:val="007F02E0"/>
    <w:rsid w:val="00847C83"/>
    <w:rsid w:val="00865761"/>
    <w:rsid w:val="008741E3"/>
    <w:rsid w:val="0089181F"/>
    <w:rsid w:val="008A2C0D"/>
    <w:rsid w:val="008B450E"/>
    <w:rsid w:val="008F14C4"/>
    <w:rsid w:val="008F7DE8"/>
    <w:rsid w:val="009626A4"/>
    <w:rsid w:val="009A749B"/>
    <w:rsid w:val="009F0BC0"/>
    <w:rsid w:val="009F5226"/>
    <w:rsid w:val="00A104E2"/>
    <w:rsid w:val="00A336C0"/>
    <w:rsid w:val="00A50B97"/>
    <w:rsid w:val="00A52290"/>
    <w:rsid w:val="00A56085"/>
    <w:rsid w:val="00A5730A"/>
    <w:rsid w:val="00AD7948"/>
    <w:rsid w:val="00AD7BBC"/>
    <w:rsid w:val="00B10105"/>
    <w:rsid w:val="00B113DC"/>
    <w:rsid w:val="00B2524B"/>
    <w:rsid w:val="00B42706"/>
    <w:rsid w:val="00B55C39"/>
    <w:rsid w:val="00B901C1"/>
    <w:rsid w:val="00BC32BA"/>
    <w:rsid w:val="00BC3322"/>
    <w:rsid w:val="00BD794E"/>
    <w:rsid w:val="00BE1024"/>
    <w:rsid w:val="00BE7C4D"/>
    <w:rsid w:val="00C11D66"/>
    <w:rsid w:val="00C53BA7"/>
    <w:rsid w:val="00C9415D"/>
    <w:rsid w:val="00CE3505"/>
    <w:rsid w:val="00CE4C71"/>
    <w:rsid w:val="00D05D22"/>
    <w:rsid w:val="00D17657"/>
    <w:rsid w:val="00D22C65"/>
    <w:rsid w:val="00D34A7C"/>
    <w:rsid w:val="00D4397D"/>
    <w:rsid w:val="00D53031"/>
    <w:rsid w:val="00D7064B"/>
    <w:rsid w:val="00D95DE7"/>
    <w:rsid w:val="00DC2565"/>
    <w:rsid w:val="00E5163C"/>
    <w:rsid w:val="00E71BF7"/>
    <w:rsid w:val="00E769C3"/>
    <w:rsid w:val="00E83BB7"/>
    <w:rsid w:val="00EA0F65"/>
    <w:rsid w:val="00EB152C"/>
    <w:rsid w:val="00EB261D"/>
    <w:rsid w:val="00ED3966"/>
    <w:rsid w:val="00EE4E0D"/>
    <w:rsid w:val="00EF1A2C"/>
    <w:rsid w:val="00EF4FF4"/>
    <w:rsid w:val="00F1076C"/>
    <w:rsid w:val="00F40D80"/>
    <w:rsid w:val="00F65551"/>
    <w:rsid w:val="00F6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BA65"/>
  <w15:docId w15:val="{2263C631-E03B-4410-98E4-F8F50F4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3B"/>
    <w:pPr>
      <w:spacing w:line="25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F3B"/>
    <w:rPr>
      <w:color w:val="0000FF"/>
      <w:u w:val="single"/>
    </w:rPr>
  </w:style>
  <w:style w:type="paragraph" w:styleId="BodyText">
    <w:name w:val="Body Text"/>
    <w:basedOn w:val="Normal"/>
    <w:link w:val="BodyTextChar"/>
    <w:uiPriority w:val="1"/>
    <w:unhideWhenUsed/>
    <w:qFormat/>
    <w:rsid w:val="00070F3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070F3B"/>
    <w:rPr>
      <w:rFonts w:ascii="Times New Roman" w:eastAsia="Times New Roman" w:hAnsi="Times New Roman" w:cs="Times New Roman"/>
      <w:sz w:val="26"/>
      <w:szCs w:val="26"/>
    </w:rPr>
  </w:style>
  <w:style w:type="character" w:customStyle="1" w:styleId="ListParagraphChar">
    <w:name w:val="List Paragraph Char"/>
    <w:link w:val="ListParagraph"/>
    <w:locked/>
    <w:rsid w:val="00070F3B"/>
  </w:style>
  <w:style w:type="paragraph" w:styleId="ListParagraph">
    <w:name w:val="List Paragraph"/>
    <w:basedOn w:val="Normal"/>
    <w:link w:val="ListParagraphChar"/>
    <w:qFormat/>
    <w:rsid w:val="00070F3B"/>
    <w:pPr>
      <w:ind w:left="720"/>
      <w:contextualSpacing/>
    </w:pPr>
    <w:rPr>
      <w:lang w:val="en-US"/>
    </w:rPr>
  </w:style>
  <w:style w:type="table" w:customStyle="1" w:styleId="TableGrid1">
    <w:name w:val="Table Grid1"/>
    <w:basedOn w:val="TableNormal"/>
    <w:next w:val="TableGrid"/>
    <w:uiPriority w:val="39"/>
    <w:rsid w:val="00EF4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8F14C4"/>
    <w:rPr>
      <w:position w:val="0"/>
      <w:vertAlign w:val="superscript"/>
    </w:rPr>
  </w:style>
  <w:style w:type="paragraph" w:styleId="FootnoteText">
    <w:name w:val="footnote text"/>
    <w:basedOn w:val="Normal"/>
    <w:link w:val="FootnoteTextChar"/>
    <w:semiHidden/>
    <w:rsid w:val="008F14C4"/>
    <w:pPr>
      <w:overflowPunct w:val="0"/>
      <w:autoSpaceDE w:val="0"/>
      <w:autoSpaceDN w:val="0"/>
      <w:adjustRightInd w:val="0"/>
      <w:spacing w:after="0" w:line="220" w:lineRule="atLeast"/>
      <w:ind w:left="227" w:hanging="227"/>
      <w:jc w:val="both"/>
      <w:textAlignment w:val="baseline"/>
    </w:pPr>
    <w:rPr>
      <w:rFonts w:ascii="Times New Roman" w:eastAsia="Times New Roman" w:hAnsi="Times New Roman" w:cs="Times New Roman"/>
      <w:sz w:val="18"/>
      <w:szCs w:val="20"/>
      <w:lang w:val="en-US"/>
    </w:rPr>
  </w:style>
  <w:style w:type="character" w:customStyle="1" w:styleId="FootnoteTextChar">
    <w:name w:val="Footnote Text Char"/>
    <w:basedOn w:val="DefaultParagraphFont"/>
    <w:link w:val="FootnoteText"/>
    <w:semiHidden/>
    <w:rsid w:val="008F14C4"/>
    <w:rPr>
      <w:rFonts w:ascii="Times New Roman" w:eastAsia="Times New Roman" w:hAnsi="Times New Roman" w:cs="Times New Roman"/>
      <w:sz w:val="18"/>
      <w:szCs w:val="20"/>
    </w:rPr>
  </w:style>
  <w:style w:type="paragraph" w:styleId="NormalWeb">
    <w:name w:val="Normal (Web)"/>
    <w:basedOn w:val="Normal"/>
    <w:uiPriority w:val="99"/>
    <w:semiHidden/>
    <w:unhideWhenUsed/>
    <w:rsid w:val="00C11D6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9181F"/>
    <w:rPr>
      <w:color w:val="605E5C"/>
      <w:shd w:val="clear" w:color="auto" w:fill="E1DFDD"/>
    </w:rPr>
  </w:style>
  <w:style w:type="paragraph" w:styleId="BalloonText">
    <w:name w:val="Balloon Text"/>
    <w:basedOn w:val="Normal"/>
    <w:link w:val="BalloonTextChar"/>
    <w:uiPriority w:val="99"/>
    <w:semiHidden/>
    <w:unhideWhenUsed/>
    <w:rsid w:val="0011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F5"/>
    <w:rPr>
      <w:rFonts w:ascii="Tahoma" w:hAnsi="Tahoma" w:cs="Tahoma"/>
      <w:sz w:val="16"/>
      <w:szCs w:val="16"/>
      <w:lang w:val="fr-FR"/>
    </w:rPr>
  </w:style>
  <w:style w:type="paragraph" w:styleId="Revision">
    <w:name w:val="Revision"/>
    <w:hidden/>
    <w:uiPriority w:val="99"/>
    <w:semiHidden/>
    <w:rsid w:val="009A749B"/>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60085">
      <w:bodyDiv w:val="1"/>
      <w:marLeft w:val="0"/>
      <w:marRight w:val="0"/>
      <w:marTop w:val="0"/>
      <w:marBottom w:val="0"/>
      <w:divBdr>
        <w:top w:val="none" w:sz="0" w:space="0" w:color="auto"/>
        <w:left w:val="none" w:sz="0" w:space="0" w:color="auto"/>
        <w:bottom w:val="none" w:sz="0" w:space="0" w:color="auto"/>
        <w:right w:val="none" w:sz="0" w:space="0" w:color="auto"/>
      </w:divBdr>
    </w:div>
    <w:div w:id="1590846469">
      <w:bodyDiv w:val="1"/>
      <w:marLeft w:val="0"/>
      <w:marRight w:val="0"/>
      <w:marTop w:val="0"/>
      <w:marBottom w:val="0"/>
      <w:divBdr>
        <w:top w:val="none" w:sz="0" w:space="0" w:color="auto"/>
        <w:left w:val="none" w:sz="0" w:space="0" w:color="auto"/>
        <w:bottom w:val="none" w:sz="0" w:space="0" w:color="auto"/>
        <w:right w:val="none" w:sz="0" w:space="0" w:color="auto"/>
      </w:divBdr>
    </w:div>
    <w:div w:id="1783843398">
      <w:bodyDiv w:val="1"/>
      <w:marLeft w:val="0"/>
      <w:marRight w:val="0"/>
      <w:marTop w:val="0"/>
      <w:marBottom w:val="0"/>
      <w:divBdr>
        <w:top w:val="none" w:sz="0" w:space="0" w:color="auto"/>
        <w:left w:val="none" w:sz="0" w:space="0" w:color="auto"/>
        <w:bottom w:val="none" w:sz="0" w:space="0" w:color="auto"/>
        <w:right w:val="none" w:sz="0" w:space="0" w:color="auto"/>
      </w:divBdr>
    </w:div>
    <w:div w:id="19983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cc.ch/site/assets/uploads/2018/03/2_Energy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4328-8661-4784-BF38-E1A0A872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17</cp:revision>
  <cp:lastPrinted>2026-03-25T07:48:00Z</cp:lastPrinted>
  <dcterms:created xsi:type="dcterms:W3CDTF">2026-03-26T04:12:00Z</dcterms:created>
  <dcterms:modified xsi:type="dcterms:W3CDTF">2026-04-22T03:28:00Z</dcterms:modified>
</cp:coreProperties>
</file>